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38BA0" w14:textId="2A916EDA" w:rsidR="00906D78" w:rsidRPr="00995067" w:rsidRDefault="00BF618D" w:rsidP="00D30DAC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6" w:hangingChars="202" w:hanging="566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32"/>
        </w:rPr>
      </w:pPr>
      <w:r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115</w:t>
      </w:r>
      <w:r w:rsidR="00906D78" w:rsidRPr="00995067">
        <w:rPr>
          <w:rFonts w:ascii="標楷體" w:eastAsia="標楷體" w:hAnsi="標楷體"/>
          <w:b/>
          <w:bCs/>
          <w:color w:val="000000" w:themeColor="text1"/>
          <w:sz w:val="28"/>
          <w:szCs w:val="32"/>
        </w:rPr>
        <w:t>年桃園市</w:t>
      </w:r>
      <w:r w:rsidR="00906D78"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運</w:t>
      </w:r>
      <w:r w:rsidR="00906D78" w:rsidRPr="00995067">
        <w:rPr>
          <w:rFonts w:ascii="標楷體" w:eastAsia="標楷體" w:hAnsi="標楷體"/>
          <w:b/>
          <w:bCs/>
          <w:color w:val="000000" w:themeColor="text1"/>
          <w:sz w:val="28"/>
          <w:szCs w:val="32"/>
        </w:rPr>
        <w:t>動</w:t>
      </w:r>
      <w:r w:rsidR="00906D78"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會</w:t>
      </w:r>
      <w:r w:rsidR="00906D78" w:rsidRPr="00995067">
        <w:rPr>
          <w:rFonts w:ascii="標楷體" w:eastAsia="標楷體" w:hAnsi="標楷體"/>
          <w:b/>
          <w:bCs/>
          <w:color w:val="000000" w:themeColor="text1"/>
          <w:sz w:val="28"/>
          <w:szCs w:val="32"/>
        </w:rPr>
        <w:t>－</w:t>
      </w:r>
      <w:r w:rsidR="00DC5DAE"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市長</w:t>
      </w:r>
      <w:proofErr w:type="gramStart"/>
      <w:r w:rsidR="00DC5DAE"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盃</w:t>
      </w:r>
      <w:proofErr w:type="gramEnd"/>
      <w:r w:rsidR="000D7BCB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法式</w:t>
      </w:r>
      <w:r w:rsidR="00DC5DAE"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滾球</w:t>
      </w:r>
      <w:r w:rsidR="00906D78"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錦標賽暨</w:t>
      </w:r>
      <w:r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115</w:t>
      </w:r>
      <w:r w:rsidR="00906D78"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年全民運動會</w:t>
      </w:r>
      <w:r w:rsidR="000D7BCB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滾球</w:t>
      </w:r>
      <w:r w:rsidR="00906D78"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代表隊選拔賽</w:t>
      </w:r>
    </w:p>
    <w:p w14:paraId="03661410" w14:textId="435016F6" w:rsidR="00906D78" w:rsidRPr="00995067" w:rsidRDefault="00906D78" w:rsidP="00D30DAC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6" w:hangingChars="202" w:hanging="566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32"/>
        </w:rPr>
      </w:pPr>
      <w:r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競賽規程</w:t>
      </w:r>
    </w:p>
    <w:p w14:paraId="7E1C4CA7" w14:textId="71C6654C" w:rsidR="00906D78" w:rsidRPr="00995067" w:rsidRDefault="00894435" w:rsidP="00D30DAC">
      <w:pPr>
        <w:widowControl/>
        <w:tabs>
          <w:tab w:val="left" w:pos="567"/>
        </w:tabs>
        <w:spacing w:line="360" w:lineRule="auto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一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依據</w:t>
      </w:r>
      <w:r w:rsidR="00BF4364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11</w:t>
      </w:r>
      <w:r w:rsidR="00FD2FF5" w:rsidRPr="00995067">
        <w:rPr>
          <w:rFonts w:ascii="標楷體" w:eastAsia="標楷體" w:hAnsi="標楷體" w:cs="Times New Roman"/>
          <w:color w:val="000000" w:themeColor="text1"/>
          <w:szCs w:val="28"/>
        </w:rPr>
        <w:t>4</w:t>
      </w:r>
      <w:r w:rsidR="00906D78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年</w:t>
      </w:r>
      <w:r w:rsidR="00BF4364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11</w:t>
      </w:r>
      <w:r w:rsidR="00906D78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月</w:t>
      </w:r>
      <w:r w:rsidR="00FD2FF5" w:rsidRPr="00995067">
        <w:rPr>
          <w:rFonts w:ascii="標楷體" w:eastAsia="標楷體" w:hAnsi="標楷體" w:cs="Times New Roman"/>
          <w:color w:val="000000" w:themeColor="text1"/>
          <w:szCs w:val="28"/>
        </w:rPr>
        <w:t>18</w:t>
      </w:r>
      <w:r w:rsidR="00906D78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日「</w:t>
      </w:r>
      <w:r w:rsidR="00BF618D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115</w:t>
      </w:r>
      <w:r w:rsidR="00906D78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年桃園市運動會市長</w:t>
      </w:r>
      <w:proofErr w:type="gramStart"/>
      <w:r w:rsidR="00906D78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盃</w:t>
      </w:r>
      <w:proofErr w:type="gramEnd"/>
      <w:r w:rsidR="00906D78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競賽活動申請補助說明會議」會議紀錄訂定之。</w:t>
      </w:r>
    </w:p>
    <w:p w14:paraId="38953CB8" w14:textId="605BE4C0" w:rsidR="00D95901" w:rsidRPr="00995067" w:rsidRDefault="00894435" w:rsidP="00D30DAC">
      <w:pPr>
        <w:widowControl/>
        <w:tabs>
          <w:tab w:val="left" w:pos="567"/>
        </w:tabs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二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宗旨：</w:t>
      </w:r>
      <w:r w:rsidR="00D9590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推動全民體育，培育市內優秀體育選手並強化社區及校際體育活動，進而提倡滾球運</w:t>
      </w:r>
    </w:p>
    <w:p w14:paraId="1EB58E44" w14:textId="0F39ED16" w:rsidR="00906D78" w:rsidRPr="00995067" w:rsidRDefault="00D95901" w:rsidP="00D30DAC">
      <w:pPr>
        <w:widowControl/>
        <w:tabs>
          <w:tab w:val="left" w:pos="567"/>
        </w:tabs>
        <w:spacing w:line="360" w:lineRule="auto"/>
        <w:ind w:firstLineChars="500" w:firstLine="120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動風氣以培養正當休閒活動，促進身心健康。</w:t>
      </w:r>
    </w:p>
    <w:p w14:paraId="361F9A40" w14:textId="377F7E49" w:rsidR="00906D78" w:rsidRPr="00995067" w:rsidRDefault="00894435" w:rsidP="00D30DAC">
      <w:pPr>
        <w:widowControl/>
        <w:tabs>
          <w:tab w:val="left" w:pos="567"/>
        </w:tabs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三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指導單</w:t>
      </w:r>
      <w:r w:rsidR="00906D78" w:rsidRPr="00995067">
        <w:rPr>
          <w:rFonts w:ascii="Times New Roman" w:eastAsia="標楷體" w:hAnsi="Times New Roman" w:cs="Times New Roman"/>
          <w:color w:val="000000" w:themeColor="text1"/>
          <w:szCs w:val="28"/>
        </w:rPr>
        <w:t>位：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</w:t>
      </w:r>
    </w:p>
    <w:p w14:paraId="756D5107" w14:textId="3F612447" w:rsidR="00906D78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四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主辦</w:t>
      </w:r>
      <w:r w:rsidR="00906D78" w:rsidRPr="00995067">
        <w:rPr>
          <w:rFonts w:ascii="Times New Roman" w:eastAsia="標楷體" w:hAnsi="Times New Roman" w:cs="Times New Roman"/>
          <w:color w:val="000000" w:themeColor="text1"/>
          <w:szCs w:val="28"/>
        </w:rPr>
        <w:t>單位：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桃園市政府體育局</w:t>
      </w:r>
    </w:p>
    <w:p w14:paraId="7DCA7A31" w14:textId="6B459633" w:rsidR="00906D78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五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承辦單位：桃園市體育</w:t>
      </w:r>
      <w:r w:rsidR="001128C2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總</w:t>
      </w:r>
      <w:r w:rsidR="00DC5DAE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會滾球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委員會</w:t>
      </w:r>
    </w:p>
    <w:p w14:paraId="5BBEA55B" w14:textId="4EE16BCE" w:rsidR="00906D78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六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協辦單位：</w:t>
      </w:r>
      <w:r w:rsidR="006371D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天主教振聲高級中學</w:t>
      </w:r>
      <w:r w:rsidR="006371D9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、桃園市蘆竹區體育會法式滾球委員會</w:t>
      </w:r>
    </w:p>
    <w:p w14:paraId="3BDA8221" w14:textId="3CB090E5" w:rsidR="00906D78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七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比賽日期</w:t>
      </w:r>
      <w:r w:rsidR="00D17590">
        <w:rPr>
          <w:rFonts w:ascii="Times New Roman" w:eastAsia="標楷體" w:hAnsi="Times New Roman" w:cs="Times New Roman" w:hint="eastAsia"/>
          <w:color w:val="000000" w:themeColor="text1"/>
          <w:szCs w:val="28"/>
        </w:rPr>
        <w:t>及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地點：</w:t>
      </w:r>
      <w:r w:rsidR="00D17590">
        <w:rPr>
          <w:rFonts w:ascii="Times New Roman" w:eastAsia="標楷體" w:hAnsi="Times New Roman" w:cs="Times New Roman" w:hint="eastAsia"/>
          <w:color w:val="000000" w:themeColor="text1"/>
          <w:szCs w:val="28"/>
        </w:rPr>
        <w:t>各組比賽時間</w:t>
      </w:r>
      <w:r w:rsidR="00EE617F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，需視報名隊伍數編排後為主</w:t>
      </w:r>
      <w:r w:rsidR="00D17590">
        <w:rPr>
          <w:rFonts w:ascii="標楷體" w:eastAsia="標楷體" w:hAnsi="標楷體" w:cs="Times New Roman" w:hint="eastAsia"/>
          <w:color w:val="000000" w:themeColor="text1"/>
          <w:szCs w:val="28"/>
        </w:rPr>
        <w:t>，</w:t>
      </w:r>
      <w:r w:rsidR="00D17590">
        <w:rPr>
          <w:rFonts w:ascii="Times New Roman" w:eastAsia="標楷體" w:hAnsi="Times New Roman" w:cs="Times New Roman" w:hint="eastAsia"/>
          <w:color w:val="000000" w:themeColor="text1"/>
        </w:rPr>
        <w:t>請依據本</w:t>
      </w:r>
      <w:proofErr w:type="gramStart"/>
      <w:r w:rsidR="00D17590">
        <w:rPr>
          <w:rFonts w:ascii="Times New Roman" w:eastAsia="標楷體" w:hAnsi="Times New Roman" w:cs="Times New Roman" w:hint="eastAsia"/>
          <w:color w:val="000000" w:themeColor="text1"/>
        </w:rPr>
        <w:t>會官網公告</w:t>
      </w:r>
      <w:proofErr w:type="gramEnd"/>
      <w:r w:rsidR="00D17590">
        <w:rPr>
          <w:rFonts w:ascii="Times New Roman" w:eastAsia="標楷體" w:hAnsi="Times New Roman" w:cs="Times New Roman" w:hint="eastAsia"/>
          <w:color w:val="000000" w:themeColor="text1"/>
        </w:rPr>
        <w:t>為主</w:t>
      </w:r>
      <w:r w:rsidR="00D17590">
        <w:rPr>
          <w:rFonts w:ascii="標楷體" w:eastAsia="標楷體" w:hAnsi="標楷體" w:cs="Times New Roman" w:hint="eastAsia"/>
          <w:color w:val="000000" w:themeColor="text1"/>
          <w:szCs w:val="28"/>
        </w:rPr>
        <w:t>。</w:t>
      </w: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652"/>
        <w:gridCol w:w="4569"/>
      </w:tblGrid>
      <w:tr w:rsidR="00995067" w:rsidRPr="00995067" w14:paraId="1D42B71A" w14:textId="77777777" w:rsidTr="00D17590">
        <w:trPr>
          <w:cantSplit/>
          <w:trHeight w:val="420"/>
        </w:trPr>
        <w:tc>
          <w:tcPr>
            <w:tcW w:w="1021" w:type="dxa"/>
            <w:vAlign w:val="center"/>
          </w:tcPr>
          <w:p w14:paraId="48BEFF4F" w14:textId="77777777" w:rsidR="00906D78" w:rsidRPr="00995067" w:rsidRDefault="00906D78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組別</w:t>
            </w:r>
          </w:p>
        </w:tc>
        <w:tc>
          <w:tcPr>
            <w:tcW w:w="3652" w:type="dxa"/>
            <w:vAlign w:val="center"/>
          </w:tcPr>
          <w:p w14:paraId="625552F0" w14:textId="77777777" w:rsidR="00906D78" w:rsidRPr="00995067" w:rsidRDefault="00906D78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4569" w:type="dxa"/>
            <w:vAlign w:val="center"/>
          </w:tcPr>
          <w:p w14:paraId="7E5BA7D6" w14:textId="77777777" w:rsidR="00906D78" w:rsidRPr="00995067" w:rsidRDefault="00906D78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地點</w:t>
            </w:r>
            <w:r w:rsidRPr="00995067">
              <w:rPr>
                <w:rFonts w:eastAsia="標楷體" w:hint="eastAsia"/>
                <w:color w:val="000000" w:themeColor="text1"/>
              </w:rPr>
              <w:t>(</w:t>
            </w:r>
            <w:r w:rsidRPr="00995067">
              <w:rPr>
                <w:rFonts w:eastAsia="標楷體" w:hint="eastAsia"/>
                <w:color w:val="000000" w:themeColor="text1"/>
              </w:rPr>
              <w:t>地址</w:t>
            </w:r>
            <w:r w:rsidRPr="00995067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D17590" w:rsidRPr="00995067" w14:paraId="23609FB1" w14:textId="77777777" w:rsidTr="00D17590">
        <w:trPr>
          <w:cantSplit/>
          <w:trHeight w:val="568"/>
        </w:trPr>
        <w:tc>
          <w:tcPr>
            <w:tcW w:w="1021" w:type="dxa"/>
            <w:vMerge w:val="restart"/>
            <w:shd w:val="clear" w:color="auto" w:fill="auto"/>
            <w:vAlign w:val="center"/>
          </w:tcPr>
          <w:p w14:paraId="23772BC0" w14:textId="142D0FA4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社會組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2DD62D48" w14:textId="59C0227B" w:rsidR="00D17590" w:rsidRPr="00D17590" w:rsidRDefault="00D17590" w:rsidP="00D17590">
            <w:pPr>
              <w:spacing w:line="360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115年2月27日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：</w:t>
            </w: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雙人賽</w:t>
            </w:r>
          </w:p>
        </w:tc>
        <w:tc>
          <w:tcPr>
            <w:tcW w:w="4569" w:type="dxa"/>
            <w:vMerge w:val="restart"/>
            <w:vAlign w:val="center"/>
          </w:tcPr>
          <w:p w14:paraId="59A80507" w14:textId="699C5F85" w:rsidR="00D17590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蘆竹區光明河濱公園法式滾球場</w:t>
            </w:r>
          </w:p>
          <w:p w14:paraId="0C93F668" w14:textId="46D84224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D17590">
              <w:rPr>
                <w:rFonts w:eastAsia="標楷體" w:hint="eastAsia"/>
                <w:color w:val="000000" w:themeColor="text1"/>
              </w:rPr>
              <w:t>（桃園市蘆竹區錦興村光明路二段</w:t>
            </w:r>
            <w:r w:rsidRPr="00D17590">
              <w:rPr>
                <w:rFonts w:eastAsia="標楷體" w:hint="eastAsia"/>
                <w:color w:val="000000" w:themeColor="text1"/>
              </w:rPr>
              <w:t>33</w:t>
            </w:r>
            <w:r w:rsidRPr="00D17590">
              <w:rPr>
                <w:rFonts w:eastAsia="標楷體" w:hint="eastAsia"/>
                <w:color w:val="000000" w:themeColor="text1"/>
              </w:rPr>
              <w:t>號）</w:t>
            </w:r>
          </w:p>
        </w:tc>
      </w:tr>
      <w:tr w:rsidR="00D17590" w:rsidRPr="00995067" w14:paraId="5EA73B82" w14:textId="77777777" w:rsidTr="00D17590">
        <w:trPr>
          <w:cantSplit/>
          <w:trHeight w:val="1324"/>
        </w:trPr>
        <w:tc>
          <w:tcPr>
            <w:tcW w:w="1021" w:type="dxa"/>
            <w:vMerge/>
            <w:shd w:val="clear" w:color="auto" w:fill="auto"/>
            <w:vAlign w:val="center"/>
          </w:tcPr>
          <w:p w14:paraId="3CA60D53" w14:textId="77777777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1C42A219" w14:textId="43515F11" w:rsidR="00D17590" w:rsidRDefault="00D17590" w:rsidP="00D17590">
            <w:pPr>
              <w:spacing w:line="360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115年2月28日</w:t>
            </w:r>
          </w:p>
          <w:p w14:paraId="43CB699E" w14:textId="10CCCF8A" w:rsidR="00D17590" w:rsidRPr="00D17590" w:rsidRDefault="00D17590" w:rsidP="00D17590">
            <w:pPr>
              <w:spacing w:line="360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射擊賽：08:30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－</w:t>
            </w: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11:</w:t>
            </w:r>
            <w:r w:rsidRPr="00D17590">
              <w:rPr>
                <w:rFonts w:ascii="標楷體" w:eastAsia="標楷體" w:hAnsi="標楷體" w:cs="Times New Roman" w:hint="eastAsia"/>
                <w:color w:val="000000" w:themeColor="text1"/>
              </w:rPr>
              <w:t>0</w:t>
            </w: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0</w:t>
            </w:r>
          </w:p>
          <w:p w14:paraId="4959EADD" w14:textId="505AB1C4" w:rsidR="00D17590" w:rsidRPr="00D17590" w:rsidRDefault="00D17590" w:rsidP="00D17590">
            <w:pPr>
              <w:spacing w:line="360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雙人賽</w:t>
            </w:r>
            <w:r w:rsidRPr="00D17590">
              <w:rPr>
                <w:rFonts w:ascii="標楷體" w:eastAsia="標楷體" w:hAnsi="標楷體" w:cs="Times New Roman" w:hint="eastAsia"/>
                <w:color w:val="000000" w:themeColor="text1"/>
              </w:rPr>
              <w:t>、</w:t>
            </w: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三人賽：1</w:t>
            </w:r>
            <w:r w:rsidRPr="00D17590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:00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－</w:t>
            </w: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19:00</w:t>
            </w:r>
          </w:p>
        </w:tc>
        <w:tc>
          <w:tcPr>
            <w:tcW w:w="4569" w:type="dxa"/>
            <w:vMerge/>
            <w:vAlign w:val="center"/>
          </w:tcPr>
          <w:p w14:paraId="19940597" w14:textId="77777777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17590" w:rsidRPr="00995067" w14:paraId="051B38B4" w14:textId="77777777" w:rsidTr="00D17590">
        <w:trPr>
          <w:cantSplit/>
          <w:trHeight w:val="784"/>
        </w:trPr>
        <w:tc>
          <w:tcPr>
            <w:tcW w:w="1021" w:type="dxa"/>
            <w:vMerge/>
            <w:shd w:val="clear" w:color="auto" w:fill="auto"/>
            <w:vAlign w:val="center"/>
          </w:tcPr>
          <w:p w14:paraId="10031679" w14:textId="77777777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6181D874" w14:textId="6069A7E4" w:rsidR="00D17590" w:rsidRPr="00D17590" w:rsidRDefault="00D17590" w:rsidP="00D17590">
            <w:pPr>
              <w:spacing w:line="360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115年</w:t>
            </w:r>
            <w:r w:rsidRPr="00D17590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3月</w:t>
            </w:r>
            <w:r w:rsidRPr="00D17590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1日：三人賽</w:t>
            </w:r>
          </w:p>
        </w:tc>
        <w:tc>
          <w:tcPr>
            <w:tcW w:w="4569" w:type="dxa"/>
            <w:vMerge/>
            <w:vAlign w:val="center"/>
          </w:tcPr>
          <w:p w14:paraId="4D59B255" w14:textId="77777777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17590" w:rsidRPr="00995067" w14:paraId="740E4686" w14:textId="77777777" w:rsidTr="00D17590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4EF004C0" w14:textId="71861304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長青組</w:t>
            </w:r>
          </w:p>
        </w:tc>
        <w:tc>
          <w:tcPr>
            <w:tcW w:w="3652" w:type="dxa"/>
            <w:vMerge w:val="restart"/>
            <w:shd w:val="clear" w:color="auto" w:fill="auto"/>
            <w:vAlign w:val="center"/>
          </w:tcPr>
          <w:p w14:paraId="68F312D6" w14:textId="1E45A855" w:rsidR="00D17590" w:rsidRPr="00995067" w:rsidRDefault="00D17590" w:rsidP="00D1759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95067">
              <w:rPr>
                <w:rFonts w:ascii="Times New Roman" w:eastAsia="標楷體" w:hAnsi="Times New Roman" w:cs="Times New Roman"/>
                <w:color w:val="000000" w:themeColor="text1"/>
              </w:rPr>
              <w:t>115</w:t>
            </w:r>
            <w:r w:rsidRPr="00995067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995067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995067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995067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995067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</w:tc>
        <w:tc>
          <w:tcPr>
            <w:tcW w:w="4569" w:type="dxa"/>
            <w:vMerge/>
            <w:vAlign w:val="center"/>
          </w:tcPr>
          <w:p w14:paraId="50269AD2" w14:textId="077AFD27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17590" w:rsidRPr="00995067" w14:paraId="43F9A76F" w14:textId="77777777" w:rsidTr="00D17590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792EDF8D" w14:textId="217FC24E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高中組</w:t>
            </w:r>
          </w:p>
        </w:tc>
        <w:tc>
          <w:tcPr>
            <w:tcW w:w="3652" w:type="dxa"/>
            <w:vMerge/>
            <w:shd w:val="clear" w:color="auto" w:fill="auto"/>
            <w:vAlign w:val="center"/>
          </w:tcPr>
          <w:p w14:paraId="16432E18" w14:textId="6E0A5FFA" w:rsidR="00D17590" w:rsidRPr="00995067" w:rsidRDefault="00D17590" w:rsidP="00D1759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569" w:type="dxa"/>
            <w:vMerge/>
            <w:vAlign w:val="center"/>
          </w:tcPr>
          <w:p w14:paraId="2A4C1621" w14:textId="2A0B0A42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17590" w:rsidRPr="00995067" w14:paraId="3FB77121" w14:textId="77777777" w:rsidTr="00D17590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4169F10E" w14:textId="0801B473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國中組</w:t>
            </w:r>
          </w:p>
        </w:tc>
        <w:tc>
          <w:tcPr>
            <w:tcW w:w="3652" w:type="dxa"/>
            <w:vMerge/>
            <w:shd w:val="clear" w:color="auto" w:fill="auto"/>
            <w:vAlign w:val="center"/>
          </w:tcPr>
          <w:p w14:paraId="1851828D" w14:textId="1B2EE9EC" w:rsidR="00D17590" w:rsidRPr="00995067" w:rsidRDefault="00D17590" w:rsidP="00D1759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569" w:type="dxa"/>
            <w:vMerge/>
            <w:vAlign w:val="center"/>
          </w:tcPr>
          <w:p w14:paraId="0A0A143F" w14:textId="2119A681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17590" w:rsidRPr="00995067" w14:paraId="2E034B4E" w14:textId="77777777" w:rsidTr="00D17590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09AC21C6" w14:textId="50C4B8FE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國小組</w:t>
            </w:r>
          </w:p>
        </w:tc>
        <w:tc>
          <w:tcPr>
            <w:tcW w:w="3652" w:type="dxa"/>
            <w:vMerge/>
            <w:shd w:val="clear" w:color="auto" w:fill="auto"/>
            <w:vAlign w:val="center"/>
          </w:tcPr>
          <w:p w14:paraId="2B984E2C" w14:textId="692F882F" w:rsidR="00D17590" w:rsidRPr="00995067" w:rsidRDefault="00D17590" w:rsidP="00D1759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569" w:type="dxa"/>
            <w:vMerge/>
            <w:vAlign w:val="center"/>
          </w:tcPr>
          <w:p w14:paraId="0CFBAC07" w14:textId="22FFEEA3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043C8387" w14:textId="77777777" w:rsidR="00894435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1751893B" w14:textId="77777777" w:rsidR="00894435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5FC78B5D" w14:textId="77777777" w:rsidR="00894435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28B8EB86" w14:textId="77777777" w:rsidR="00894435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2801B3B4" w14:textId="77777777" w:rsidR="00894435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17F76B25" w14:textId="77777777" w:rsidR="00894435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49399EE0" w14:textId="7FD9A679" w:rsidR="00DE044F" w:rsidRPr="00995067" w:rsidRDefault="00DE044F" w:rsidP="00D30DAC">
      <w:pPr>
        <w:widowControl/>
        <w:spacing w:line="360" w:lineRule="auto"/>
        <w:rPr>
          <w:rFonts w:ascii="標楷體" w:eastAsia="標楷體" w:hAnsi="標楷體" w:cs="Times New Roman"/>
          <w:color w:val="000000" w:themeColor="text1"/>
          <w:szCs w:val="28"/>
        </w:rPr>
      </w:pPr>
    </w:p>
    <w:p w14:paraId="07624D2B" w14:textId="77777777" w:rsidR="0046741D" w:rsidRPr="00995067" w:rsidRDefault="0046741D" w:rsidP="00D30DAC">
      <w:pPr>
        <w:widowControl/>
        <w:spacing w:line="360" w:lineRule="auto"/>
        <w:rPr>
          <w:rFonts w:ascii="標楷體" w:eastAsia="標楷體" w:hAnsi="標楷體" w:cs="Times New Roman"/>
          <w:color w:val="000000" w:themeColor="text1"/>
          <w:szCs w:val="28"/>
        </w:rPr>
      </w:pPr>
    </w:p>
    <w:p w14:paraId="1AC1144D" w14:textId="77777777" w:rsidR="0046741D" w:rsidRPr="00995067" w:rsidRDefault="0046741D" w:rsidP="00D30DAC">
      <w:pPr>
        <w:widowControl/>
        <w:spacing w:line="360" w:lineRule="auto"/>
        <w:rPr>
          <w:rFonts w:ascii="標楷體" w:eastAsia="標楷體" w:hAnsi="標楷體" w:cs="Times New Roman"/>
          <w:color w:val="000000" w:themeColor="text1"/>
          <w:szCs w:val="28"/>
        </w:rPr>
      </w:pPr>
    </w:p>
    <w:p w14:paraId="05094DF2" w14:textId="77777777" w:rsidR="0046741D" w:rsidRPr="00995067" w:rsidRDefault="0046741D" w:rsidP="00D30DAC">
      <w:pPr>
        <w:widowControl/>
        <w:spacing w:line="360" w:lineRule="auto"/>
        <w:rPr>
          <w:rFonts w:ascii="標楷體" w:eastAsia="標楷體" w:hAnsi="標楷體" w:cs="Times New Roman"/>
          <w:color w:val="000000" w:themeColor="text1"/>
          <w:szCs w:val="28"/>
        </w:rPr>
      </w:pPr>
    </w:p>
    <w:p w14:paraId="0515053F" w14:textId="77777777" w:rsidR="0046741D" w:rsidRPr="00995067" w:rsidRDefault="0046741D" w:rsidP="00D30DAC">
      <w:pPr>
        <w:widowControl/>
        <w:spacing w:line="360" w:lineRule="auto"/>
        <w:rPr>
          <w:rFonts w:ascii="標楷體" w:eastAsia="標楷體" w:hAnsi="標楷體" w:cs="Times New Roman"/>
          <w:color w:val="000000" w:themeColor="text1"/>
          <w:szCs w:val="28"/>
        </w:rPr>
      </w:pPr>
    </w:p>
    <w:p w14:paraId="5B99370C" w14:textId="4B527120" w:rsidR="00906D78" w:rsidRPr="00995067" w:rsidRDefault="002310C1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八、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比賽資格：</w:t>
      </w:r>
      <w:proofErr w:type="gramStart"/>
      <w:r w:rsidR="00C86F2C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限</w:t>
      </w:r>
      <w:r w:rsidR="00481CD0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設籍</w:t>
      </w:r>
      <w:r w:rsidR="000D7BCB">
        <w:rPr>
          <w:rFonts w:ascii="Times New Roman" w:eastAsia="標楷體" w:hAnsi="Times New Roman" w:cs="Times New Roman" w:hint="eastAsia"/>
          <w:color w:val="000000" w:themeColor="text1"/>
          <w:szCs w:val="28"/>
        </w:rPr>
        <w:t>為</w:t>
      </w:r>
      <w:proofErr w:type="gramEnd"/>
      <w:r w:rsidR="000D7BCB">
        <w:rPr>
          <w:rFonts w:ascii="Times New Roman" w:eastAsia="標楷體" w:hAnsi="Times New Roman" w:cs="Times New Roman" w:hint="eastAsia"/>
          <w:color w:val="000000" w:themeColor="text1"/>
          <w:szCs w:val="28"/>
        </w:rPr>
        <w:t>本市市民</w:t>
      </w:r>
      <w:r w:rsidR="00D17590">
        <w:rPr>
          <w:rFonts w:ascii="Times New Roman" w:eastAsia="標楷體" w:hAnsi="Times New Roman" w:cs="Times New Roman" w:hint="eastAsia"/>
          <w:color w:val="000000" w:themeColor="text1"/>
          <w:szCs w:val="28"/>
        </w:rPr>
        <w:t>具報名資格</w:t>
      </w:r>
      <w:r w:rsidR="00D30DAC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。</w:t>
      </w:r>
    </w:p>
    <w:p w14:paraId="03DBB366" w14:textId="1E7DFDC3" w:rsidR="0056787D" w:rsidRPr="00995067" w:rsidRDefault="0056787D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627CF409" w14:textId="6EAAE112" w:rsidR="0056787D" w:rsidRPr="00995067" w:rsidRDefault="0056787D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2C896DA5" w14:textId="2F402165" w:rsidR="0056787D" w:rsidRPr="00995067" w:rsidRDefault="0056787D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4A4DD9FC" w14:textId="27B07E87" w:rsidR="0056787D" w:rsidRPr="00995067" w:rsidRDefault="0056787D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38F2BCB0" w14:textId="533D75E4" w:rsidR="0056787D" w:rsidRPr="00995067" w:rsidRDefault="0056787D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1DDC71AE" w14:textId="1ED83755" w:rsidR="00894435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九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比賽種類及項目：</w:t>
      </w:r>
    </w:p>
    <w:p w14:paraId="67CF7265" w14:textId="5BB92B6D" w:rsidR="007A4573" w:rsidRPr="00995067" w:rsidRDefault="007A4573" w:rsidP="00D30DAC">
      <w:pPr>
        <w:widowControl/>
        <w:spacing w:line="360" w:lineRule="auto"/>
        <w:rPr>
          <w:rFonts w:ascii="Times New Roman" w:eastAsia="標楷體" w:hAnsi="Times New Roman" w:cs="Times New Roman"/>
          <w:b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 </w:t>
      </w:r>
      <w:r w:rsidRPr="00995067">
        <w:rPr>
          <w:rFonts w:ascii="Times New Roman" w:eastAsia="標楷體" w:hAnsi="Times New Roman" w:cs="Times New Roman"/>
          <w:color w:val="000000" w:themeColor="text1"/>
          <w:szCs w:val="28"/>
        </w:rPr>
        <w:t xml:space="preserve">    </w:t>
      </w:r>
      <w:r w:rsidR="00BC0D26" w:rsidRPr="00995067">
        <w:rPr>
          <w:rFonts w:ascii="Times New Roman" w:eastAsia="標楷體" w:hAnsi="Times New Roman" w:cs="Times New Roman"/>
          <w:b/>
          <w:color w:val="000000" w:themeColor="text1"/>
          <w:szCs w:val="28"/>
        </w:rPr>
        <w:t>#</w:t>
      </w:r>
      <w:r w:rsidR="00BC0D26" w:rsidRPr="00995067">
        <w:rPr>
          <w:rFonts w:ascii="Times New Roman" w:eastAsia="標楷體" w:hAnsi="Times New Roman" w:cs="Times New Roman" w:hint="eastAsia"/>
          <w:b/>
          <w:color w:val="000000" w:themeColor="text1"/>
          <w:szCs w:val="28"/>
        </w:rPr>
        <w:t>社會組選拔賽，報名人員需符合</w:t>
      </w:r>
      <w:r w:rsidR="000B2807" w:rsidRPr="00995067">
        <w:rPr>
          <w:rFonts w:ascii="Times New Roman" w:eastAsia="標楷體" w:hAnsi="Times New Roman" w:cs="Times New Roman" w:hint="eastAsia"/>
          <w:b/>
          <w:color w:val="000000" w:themeColor="text1"/>
          <w:szCs w:val="28"/>
        </w:rPr>
        <w:t>規定</w:t>
      </w:r>
      <w:r w:rsidR="00BC0D26" w:rsidRPr="00995067">
        <w:rPr>
          <w:rFonts w:ascii="Times New Roman" w:eastAsia="標楷體" w:hAnsi="Times New Roman" w:cs="Times New Roman" w:hint="eastAsia"/>
          <w:b/>
          <w:color w:val="000000" w:themeColor="text1"/>
          <w:szCs w:val="28"/>
        </w:rPr>
        <w:t>人數，始完成報名程序。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2298"/>
        <w:gridCol w:w="6911"/>
      </w:tblGrid>
      <w:tr w:rsidR="00995067" w:rsidRPr="00995067" w14:paraId="7F7CF6C1" w14:textId="77777777" w:rsidTr="00C86F2C">
        <w:tc>
          <w:tcPr>
            <w:tcW w:w="2298" w:type="dxa"/>
          </w:tcPr>
          <w:p w14:paraId="6023770D" w14:textId="6F68B59A" w:rsidR="00C86F2C" w:rsidRPr="00995067" w:rsidRDefault="00C86F2C" w:rsidP="00D30DAC">
            <w:pPr>
              <w:pStyle w:val="a7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</w:tc>
        <w:tc>
          <w:tcPr>
            <w:tcW w:w="6911" w:type="dxa"/>
          </w:tcPr>
          <w:p w14:paraId="18974D4B" w14:textId="1641DD18" w:rsidR="00C86F2C" w:rsidRPr="00995067" w:rsidRDefault="00C86F2C" w:rsidP="00D30DAC">
            <w:pPr>
              <w:pStyle w:val="a7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項目</w:t>
            </w: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/</w:t>
            </w: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級別</w:t>
            </w:r>
          </w:p>
        </w:tc>
      </w:tr>
      <w:tr w:rsidR="00995067" w:rsidRPr="00995067" w14:paraId="0741EDE9" w14:textId="77777777" w:rsidTr="000D7BCB">
        <w:tc>
          <w:tcPr>
            <w:tcW w:w="2298" w:type="dxa"/>
            <w:vAlign w:val="center"/>
          </w:tcPr>
          <w:p w14:paraId="2175D622" w14:textId="6E158B53" w:rsidR="00A82A11" w:rsidRPr="00995067" w:rsidRDefault="00A82A11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社會男子組</w:t>
            </w:r>
          </w:p>
        </w:tc>
        <w:tc>
          <w:tcPr>
            <w:tcW w:w="6911" w:type="dxa"/>
          </w:tcPr>
          <w:p w14:paraId="24301E5C" w14:textId="2A7C0583" w:rsidR="00A82A11" w:rsidRPr="00995067" w:rsidRDefault="00A82A11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5067">
              <w:rPr>
                <w:rFonts w:ascii="標楷體" w:eastAsia="標楷體" w:hAnsi="標楷體" w:hint="eastAsia"/>
                <w:color w:val="000000" w:themeColor="text1"/>
              </w:rPr>
              <w:t>射擊賽</w:t>
            </w:r>
          </w:p>
          <w:p w14:paraId="4A217BED" w14:textId="4FE5241C" w:rsidR="00A82A11" w:rsidRPr="00995067" w:rsidRDefault="00A82A11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雙人賽</w:t>
            </w:r>
            <w:r w:rsidR="002E30EA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(需報名</w:t>
            </w:r>
            <w:r w:rsidR="001E47E0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選手</w:t>
            </w:r>
            <w:r w:rsidR="002E30EA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3人</w:t>
            </w:r>
            <w:r w:rsidR="00C64962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1E47E0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且人員</w:t>
            </w:r>
            <w:r w:rsidR="00C64962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不得重覆同組他隊</w:t>
            </w:r>
            <w:r w:rsidR="002E30EA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  <w:p w14:paraId="40A4A45A" w14:textId="24A73512" w:rsidR="00A82A11" w:rsidRPr="00995067" w:rsidRDefault="00A82A11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三人賽</w:t>
            </w:r>
            <w:r w:rsidR="002E30EA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（需報名</w:t>
            </w:r>
            <w:r w:rsidR="001E47E0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選手</w:t>
            </w:r>
            <w:r w:rsidR="002E30EA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4人</w:t>
            </w:r>
            <w:r w:rsidR="00C64962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1E47E0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且人員</w:t>
            </w:r>
            <w:r w:rsidR="00C64962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不得重覆同組他隊</w:t>
            </w:r>
            <w:r w:rsidR="002E30EA" w:rsidRPr="00995067">
              <w:rPr>
                <w:rFonts w:ascii="標楷體" w:eastAsia="標楷體" w:hAnsi="標楷體"/>
                <w:b/>
                <w:color w:val="000000" w:themeColor="text1"/>
              </w:rPr>
              <w:t>）</w:t>
            </w:r>
          </w:p>
        </w:tc>
      </w:tr>
      <w:tr w:rsidR="00995067" w:rsidRPr="00995067" w14:paraId="2A67C327" w14:textId="77777777" w:rsidTr="000D7BCB">
        <w:tc>
          <w:tcPr>
            <w:tcW w:w="2298" w:type="dxa"/>
            <w:vAlign w:val="center"/>
          </w:tcPr>
          <w:p w14:paraId="3E547485" w14:textId="15270AB2" w:rsidR="00A82A11" w:rsidRPr="00995067" w:rsidRDefault="00A82A11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社會女子組</w:t>
            </w:r>
          </w:p>
        </w:tc>
        <w:tc>
          <w:tcPr>
            <w:tcW w:w="6911" w:type="dxa"/>
          </w:tcPr>
          <w:p w14:paraId="073112EB" w14:textId="563694B7" w:rsidR="00A82A11" w:rsidRPr="00995067" w:rsidRDefault="00A82A11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5067">
              <w:rPr>
                <w:rFonts w:ascii="標楷體" w:eastAsia="標楷體" w:hAnsi="標楷體" w:hint="eastAsia"/>
                <w:color w:val="000000" w:themeColor="text1"/>
              </w:rPr>
              <w:t>射擊賽</w:t>
            </w:r>
          </w:p>
          <w:p w14:paraId="693D6A7D" w14:textId="3DABB76D" w:rsidR="00C64962" w:rsidRPr="00995067" w:rsidRDefault="00C64962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雙人賽 (需報名</w:t>
            </w:r>
            <w:r w:rsidR="001E47E0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選手</w:t>
            </w:r>
            <w:r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3人，</w:t>
            </w:r>
            <w:r w:rsidR="001E47E0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且</w:t>
            </w:r>
            <w:r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人員不得重覆同組他隊)</w:t>
            </w:r>
          </w:p>
          <w:p w14:paraId="4906F166" w14:textId="7FA899CD" w:rsidR="00A82A11" w:rsidRPr="00995067" w:rsidRDefault="00C64962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三人賽（需報名</w:t>
            </w:r>
            <w:r w:rsidR="001E47E0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選手</w:t>
            </w:r>
            <w:r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4人，</w:t>
            </w:r>
            <w:r w:rsidR="001E47E0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且</w:t>
            </w:r>
            <w:r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人員不得重覆同組他隊</w:t>
            </w:r>
            <w:r w:rsidRPr="00995067">
              <w:rPr>
                <w:rFonts w:ascii="標楷體" w:eastAsia="標楷體" w:hAnsi="標楷體"/>
                <w:b/>
                <w:color w:val="000000" w:themeColor="text1"/>
              </w:rPr>
              <w:t>）</w:t>
            </w:r>
          </w:p>
        </w:tc>
      </w:tr>
      <w:tr w:rsidR="00995067" w:rsidRPr="00995067" w14:paraId="335CBADE" w14:textId="77777777" w:rsidTr="000D7BCB">
        <w:tc>
          <w:tcPr>
            <w:tcW w:w="2298" w:type="dxa"/>
            <w:vAlign w:val="center"/>
          </w:tcPr>
          <w:p w14:paraId="64B51C61" w14:textId="449C10A0" w:rsidR="00A82A11" w:rsidRPr="00995067" w:rsidRDefault="00A82A11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長青組</w:t>
            </w:r>
          </w:p>
        </w:tc>
        <w:tc>
          <w:tcPr>
            <w:tcW w:w="6911" w:type="dxa"/>
          </w:tcPr>
          <w:p w14:paraId="5AD951CC" w14:textId="1068D26D" w:rsidR="00A82A11" w:rsidRPr="00995067" w:rsidRDefault="00A82A11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5067">
              <w:rPr>
                <w:rFonts w:ascii="標楷體" w:eastAsia="標楷體" w:hAnsi="標楷體" w:hint="eastAsia"/>
                <w:color w:val="000000" w:themeColor="text1"/>
              </w:rPr>
              <w:t>三人賽</w:t>
            </w:r>
            <w:r w:rsidRPr="00995067">
              <w:rPr>
                <w:rFonts w:ascii="標楷體" w:eastAsia="標楷體" w:hAnsi="標楷體"/>
                <w:color w:val="000000" w:themeColor="text1"/>
              </w:rPr>
              <w:t>(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不分性別</w:t>
            </w:r>
            <w:r w:rsidRPr="00995067">
              <w:rPr>
                <w:rFonts w:ascii="標楷體" w:eastAsia="標楷體" w:hAnsi="標楷體"/>
                <w:color w:val="000000" w:themeColor="text1"/>
              </w:rPr>
              <w:t>)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，限</w:t>
            </w:r>
            <w:r w:rsidRPr="00995067">
              <w:rPr>
                <w:rFonts w:ascii="標楷體" w:eastAsia="標楷體" w:hAnsi="標楷體"/>
                <w:color w:val="000000" w:themeColor="text1"/>
              </w:rPr>
              <w:t xml:space="preserve"> 5</w:t>
            </w:r>
            <w:r w:rsidR="002E30EA" w:rsidRPr="00995067">
              <w:rPr>
                <w:rFonts w:ascii="標楷體" w:eastAsia="標楷體" w:hAnsi="標楷體"/>
                <w:color w:val="000000" w:themeColor="text1"/>
              </w:rPr>
              <w:t>5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年次</w:t>
            </w:r>
            <w:r w:rsidR="00B022F2" w:rsidRPr="00995067">
              <w:rPr>
                <w:rFonts w:ascii="標楷體" w:eastAsia="標楷體" w:hAnsi="標楷體" w:hint="eastAsia"/>
                <w:color w:val="000000" w:themeColor="text1"/>
              </w:rPr>
              <w:t>(不含)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以前出生者</w:t>
            </w:r>
            <w:r w:rsidR="004D6B3A" w:rsidRPr="0099506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130EA1AA" w14:textId="79396F93" w:rsidR="004D6B3A" w:rsidRPr="00995067" w:rsidRDefault="004D6B3A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5067">
              <w:rPr>
                <w:rFonts w:ascii="標楷體" w:eastAsia="標楷體" w:hAnsi="標楷體" w:hint="eastAsia"/>
                <w:color w:val="000000" w:themeColor="text1"/>
              </w:rPr>
              <w:t>例如</w:t>
            </w:r>
            <w:r w:rsidR="00D17590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995067">
              <w:rPr>
                <w:rFonts w:ascii="標楷體" w:eastAsia="標楷體" w:hAnsi="標楷體"/>
                <w:color w:val="000000" w:themeColor="text1"/>
              </w:rPr>
              <w:t>5</w:t>
            </w:r>
            <w:r w:rsidR="002E30EA" w:rsidRPr="00995067">
              <w:rPr>
                <w:rFonts w:ascii="標楷體" w:eastAsia="標楷體" w:hAnsi="標楷體"/>
                <w:color w:val="000000" w:themeColor="text1"/>
              </w:rPr>
              <w:t>4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年1</w:t>
            </w:r>
            <w:r w:rsidRPr="00995067">
              <w:rPr>
                <w:rFonts w:ascii="標楷體" w:eastAsia="標楷體" w:hAnsi="標楷體"/>
                <w:color w:val="000000" w:themeColor="text1"/>
              </w:rPr>
              <w:t>2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月3</w:t>
            </w:r>
            <w:r w:rsidRPr="00995067">
              <w:rPr>
                <w:rFonts w:ascii="標楷體" w:eastAsia="標楷體" w:hAnsi="標楷體"/>
                <w:color w:val="000000" w:themeColor="text1"/>
              </w:rPr>
              <w:t>1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日=</w:t>
            </w:r>
            <w:r w:rsidRPr="00995067">
              <w:rPr>
                <w:rFonts w:ascii="標楷體" w:eastAsia="標楷體" w:hAnsi="標楷體"/>
                <w:color w:val="000000" w:themeColor="text1"/>
              </w:rPr>
              <w:t>&gt;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可參加、5</w:t>
            </w:r>
            <w:r w:rsidR="002E30EA" w:rsidRPr="00995067">
              <w:rPr>
                <w:rFonts w:ascii="標楷體" w:eastAsia="標楷體" w:hAnsi="標楷體"/>
                <w:color w:val="000000" w:themeColor="text1"/>
              </w:rPr>
              <w:t>5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年1月1日=</w:t>
            </w:r>
            <w:r w:rsidRPr="00995067">
              <w:rPr>
                <w:rFonts w:ascii="標楷體" w:eastAsia="標楷體" w:hAnsi="標楷體"/>
                <w:color w:val="000000" w:themeColor="text1"/>
              </w:rPr>
              <w:t>&gt;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不可參加</w:t>
            </w:r>
          </w:p>
        </w:tc>
      </w:tr>
      <w:tr w:rsidR="00995067" w:rsidRPr="00995067" w14:paraId="3E29D067" w14:textId="77777777" w:rsidTr="00C86F2C">
        <w:tc>
          <w:tcPr>
            <w:tcW w:w="2298" w:type="dxa"/>
          </w:tcPr>
          <w:p w14:paraId="6E43511E" w14:textId="0A6B9648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高中學生男子組</w:t>
            </w:r>
          </w:p>
        </w:tc>
        <w:tc>
          <w:tcPr>
            <w:tcW w:w="6911" w:type="dxa"/>
          </w:tcPr>
          <w:p w14:paraId="278BEDAD" w14:textId="3DEDA78F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雙人賽</w:t>
            </w:r>
          </w:p>
        </w:tc>
      </w:tr>
      <w:tr w:rsidR="00995067" w:rsidRPr="00995067" w14:paraId="55AA6273" w14:textId="77777777" w:rsidTr="00C86F2C">
        <w:tc>
          <w:tcPr>
            <w:tcW w:w="2298" w:type="dxa"/>
          </w:tcPr>
          <w:p w14:paraId="180D0D23" w14:textId="1BFC64D2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高中學生女子組</w:t>
            </w:r>
          </w:p>
        </w:tc>
        <w:tc>
          <w:tcPr>
            <w:tcW w:w="6911" w:type="dxa"/>
          </w:tcPr>
          <w:p w14:paraId="47BDC138" w14:textId="64E87666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雙人賽</w:t>
            </w:r>
          </w:p>
        </w:tc>
      </w:tr>
      <w:tr w:rsidR="00995067" w:rsidRPr="00995067" w14:paraId="31036D2D" w14:textId="77777777" w:rsidTr="00C86F2C">
        <w:tc>
          <w:tcPr>
            <w:tcW w:w="2298" w:type="dxa"/>
          </w:tcPr>
          <w:p w14:paraId="09254D78" w14:textId="399E67A3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國中學生男子組</w:t>
            </w:r>
          </w:p>
        </w:tc>
        <w:tc>
          <w:tcPr>
            <w:tcW w:w="6911" w:type="dxa"/>
          </w:tcPr>
          <w:p w14:paraId="7719BA0D" w14:textId="752343AF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雙人賽</w:t>
            </w:r>
          </w:p>
        </w:tc>
      </w:tr>
      <w:tr w:rsidR="00995067" w:rsidRPr="00995067" w14:paraId="56A07659" w14:textId="77777777" w:rsidTr="00C86F2C">
        <w:tc>
          <w:tcPr>
            <w:tcW w:w="2298" w:type="dxa"/>
          </w:tcPr>
          <w:p w14:paraId="3D738F21" w14:textId="7C894BA5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國中學生女子組</w:t>
            </w:r>
          </w:p>
        </w:tc>
        <w:tc>
          <w:tcPr>
            <w:tcW w:w="6911" w:type="dxa"/>
          </w:tcPr>
          <w:p w14:paraId="1546C280" w14:textId="7B42F989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雙人賽</w:t>
            </w:r>
          </w:p>
        </w:tc>
      </w:tr>
      <w:tr w:rsidR="00995067" w:rsidRPr="00995067" w14:paraId="59945CB8" w14:textId="77777777" w:rsidTr="00C86F2C">
        <w:tc>
          <w:tcPr>
            <w:tcW w:w="2298" w:type="dxa"/>
          </w:tcPr>
          <w:p w14:paraId="31DE23A7" w14:textId="54D24998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國小學生男子組</w:t>
            </w:r>
          </w:p>
        </w:tc>
        <w:tc>
          <w:tcPr>
            <w:tcW w:w="6911" w:type="dxa"/>
          </w:tcPr>
          <w:p w14:paraId="320A8B72" w14:textId="7C7B5BEA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雙人賽</w:t>
            </w:r>
          </w:p>
        </w:tc>
      </w:tr>
      <w:tr w:rsidR="00A82A11" w:rsidRPr="00995067" w14:paraId="29665F2E" w14:textId="77777777" w:rsidTr="00C86F2C">
        <w:tc>
          <w:tcPr>
            <w:tcW w:w="2298" w:type="dxa"/>
          </w:tcPr>
          <w:p w14:paraId="4154A608" w14:textId="5C7DD4AF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國小學生女子組</w:t>
            </w:r>
          </w:p>
        </w:tc>
        <w:tc>
          <w:tcPr>
            <w:tcW w:w="6911" w:type="dxa"/>
          </w:tcPr>
          <w:p w14:paraId="67725CFE" w14:textId="6FDB0EAD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雙人賽</w:t>
            </w:r>
          </w:p>
        </w:tc>
      </w:tr>
    </w:tbl>
    <w:p w14:paraId="430D29E4" w14:textId="238A1B55" w:rsidR="00894435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69B674A0" w14:textId="18E1A42A" w:rsidR="00906D78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十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比賽辦法：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9342"/>
      </w:tblGrid>
      <w:tr w:rsidR="00995067" w:rsidRPr="00995067" w14:paraId="4DF5DF6E" w14:textId="77777777" w:rsidTr="00ED3527">
        <w:trPr>
          <w:trHeight w:val="2930"/>
        </w:trPr>
        <w:tc>
          <w:tcPr>
            <w:tcW w:w="9342" w:type="dxa"/>
          </w:tcPr>
          <w:p w14:paraId="13E39069" w14:textId="77777777" w:rsidR="00BB0EB5" w:rsidRPr="00995067" w:rsidRDefault="00BB0EB5" w:rsidP="00D30DAC">
            <w:pPr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（一）該組</w:t>
            </w:r>
            <w:proofErr w:type="gramStart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別如不滿3隊</w:t>
            </w:r>
            <w:proofErr w:type="gramEnd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參加時，將</w:t>
            </w:r>
            <w:proofErr w:type="gramStart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併</w:t>
            </w:r>
            <w:proofErr w:type="gramEnd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組比賽或取消該組比賽。</w:t>
            </w:r>
          </w:p>
          <w:p w14:paraId="1C27BE20" w14:textId="77777777" w:rsidR="00BB0EB5" w:rsidRPr="00995067" w:rsidRDefault="00BB0EB5" w:rsidP="00D30DAC">
            <w:pPr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（二）參加比賽選手如欲跨組參加，請自行考量賽程會有衝突可能，不得要求大會更改</w:t>
            </w:r>
          </w:p>
          <w:p w14:paraId="3BB58B05" w14:textId="1DB89B1D" w:rsidR="00BB0EB5" w:rsidRPr="00995067" w:rsidRDefault="00BB0EB5" w:rsidP="00D30DAC">
            <w:pPr>
              <w:pStyle w:val="a7"/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賽程。</w:t>
            </w:r>
          </w:p>
          <w:p w14:paraId="3EA31DE7" w14:textId="77777777" w:rsidR="00BB0EB5" w:rsidRPr="00995067" w:rsidRDefault="00BB0EB5" w:rsidP="00D30DAC">
            <w:pPr>
              <w:spacing w:line="360" w:lineRule="auto"/>
              <w:ind w:left="1920" w:hangingChars="800" w:hanging="1920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（三）比賽規則：採用中華民國滾球協會公布之國際滾球總會規則，如有異動將依大會播報為主。</w:t>
            </w:r>
          </w:p>
          <w:p w14:paraId="7B10284A" w14:textId="5221C754" w:rsidR="00BB0EB5" w:rsidRPr="00995067" w:rsidRDefault="00BB0EB5" w:rsidP="00D30DAC">
            <w:pPr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（四</w:t>
            </w:r>
            <w:r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）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比賽制度：賽制及戰績評比方式將依實際報名隊數訂定之。</w:t>
            </w:r>
          </w:p>
          <w:p w14:paraId="41AFE520" w14:textId="3E4BBFF6" w:rsidR="00BB0EB5" w:rsidRPr="00995067" w:rsidRDefault="00BB0EB5" w:rsidP="00D30DAC">
            <w:pPr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(五) 1.各項團體賽：</w:t>
            </w:r>
          </w:p>
          <w:p w14:paraId="36E5C863" w14:textId="77777777" w:rsidR="00A82A11" w:rsidRPr="00995067" w:rsidRDefault="00BB0EB5" w:rsidP="00A82A11">
            <w:pPr>
              <w:pStyle w:val="a7"/>
              <w:spacing w:line="360" w:lineRule="auto"/>
              <w:ind w:leftChars="300" w:left="1200" w:hangingChars="200" w:hanging="480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(1) </w:t>
            </w:r>
            <w:proofErr w:type="gramStart"/>
            <w:r w:rsidR="00A82A11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採</w:t>
            </w:r>
            <w:proofErr w:type="gramEnd"/>
            <w:r w:rsidR="00A82A11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獨立場地、限時搶分制。</w:t>
            </w:r>
          </w:p>
          <w:p w14:paraId="284540E1" w14:textId="77777777" w:rsidR="00A82A11" w:rsidRPr="00995067" w:rsidRDefault="00A82A11" w:rsidP="002461A3">
            <w:pPr>
              <w:pStyle w:val="a7"/>
              <w:spacing w:line="360" w:lineRule="auto"/>
              <w:ind w:leftChars="300" w:left="1200" w:hangingChars="200" w:hanging="480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  社會組：比賽時間為30分鐘搶11分，比賽時間結束且兩隊的得分未達11分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lastRenderedPageBreak/>
              <w:t>則加賽1局，加賽局結束得分高者獲勝；加賽局結束兩隊得分若未達11分，得分高者獲勝，若得分再相同，但則再加賽1局，</w:t>
            </w:r>
            <w:proofErr w:type="gramStart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此加賽</w:t>
            </w:r>
            <w:proofErr w:type="gramEnd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局目標</w:t>
            </w:r>
            <w:proofErr w:type="gramStart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色球需做</w:t>
            </w:r>
            <w:proofErr w:type="gramEnd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記號，且目標色球比賽中若</w:t>
            </w:r>
            <w:proofErr w:type="gramStart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被碰出界</w:t>
            </w:r>
            <w:proofErr w:type="gramEnd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外須</w:t>
            </w:r>
            <w:proofErr w:type="gramStart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放回碰出前</w:t>
            </w:r>
            <w:proofErr w:type="gramEnd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位置。</w:t>
            </w:r>
          </w:p>
          <w:p w14:paraId="1FC83050" w14:textId="15AFB567" w:rsidR="00313724" w:rsidRPr="00995067" w:rsidRDefault="00A82A11" w:rsidP="002461A3">
            <w:pPr>
              <w:pStyle w:val="a7"/>
              <w:spacing w:line="360" w:lineRule="auto"/>
              <w:ind w:left="1200" w:hangingChars="300" w:hanging="720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 </w:t>
            </w:r>
            <w:r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  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其他組別：比賽時間為30分鐘搶11分，比賽時間終了時，若該局尚未結束，則須完成該局之比賽，得分較多之隊伍獲勝，若平手則加賽1局，</w:t>
            </w:r>
            <w:proofErr w:type="gramStart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此加賽</w:t>
            </w:r>
            <w:proofErr w:type="gramEnd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局目標</w:t>
            </w:r>
            <w:proofErr w:type="gramStart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色球需做</w:t>
            </w:r>
            <w:proofErr w:type="gramEnd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記號，且目標色球比賽中若</w:t>
            </w:r>
            <w:proofErr w:type="gramStart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被碰出界</w:t>
            </w:r>
            <w:proofErr w:type="gramEnd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外須</w:t>
            </w:r>
            <w:proofErr w:type="gramStart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放回碰出前</w:t>
            </w:r>
            <w:proofErr w:type="gramEnd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位置。</w:t>
            </w:r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</w:t>
            </w:r>
          </w:p>
          <w:p w14:paraId="5B61EBAF" w14:textId="7AD7E105" w:rsidR="00BB0EB5" w:rsidRPr="00995067" w:rsidRDefault="00BB0EB5" w:rsidP="00B022F2">
            <w:pPr>
              <w:pStyle w:val="a7"/>
              <w:spacing w:line="360" w:lineRule="auto"/>
              <w:ind w:leftChars="300" w:left="1200" w:hangingChars="200" w:hanging="480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(2) 比賽號令開始後 10 分鐘，</w:t>
            </w:r>
            <w:proofErr w:type="gramStart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若某隊選手</w:t>
            </w:r>
            <w:proofErr w:type="gramEnd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皆未到，即取消該場比賽資格。</w:t>
            </w:r>
          </w:p>
          <w:p w14:paraId="569B73FC" w14:textId="7A9EC5B5" w:rsidR="00BB0EB5" w:rsidRPr="00995067" w:rsidRDefault="00BB0EB5" w:rsidP="00D30DAC">
            <w:pPr>
              <w:pStyle w:val="a7"/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(3)</w:t>
            </w:r>
            <w:r w:rsidR="00E6509B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比賽</w:t>
            </w:r>
            <w:proofErr w:type="gramStart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時擲球圈</w:t>
            </w:r>
            <w:proofErr w:type="gramEnd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與障礙物（球場兩邊的木頭視為障礙物）距離須超過1公尺，</w:t>
            </w:r>
          </w:p>
          <w:p w14:paraId="24BD7B77" w14:textId="3813A917" w:rsidR="00BB0EB5" w:rsidRPr="00995067" w:rsidRDefault="00BB0EB5" w:rsidP="00D30DAC">
            <w:pPr>
              <w:pStyle w:val="a7"/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</w:t>
            </w:r>
            <w:r w:rsidR="00C86F2C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 </w:t>
            </w:r>
            <w:r w:rsidR="00E6509B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且需與另一個正在比賽中的擲</w:t>
            </w:r>
            <w:proofErr w:type="gramStart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球圈或</w:t>
            </w:r>
            <w:proofErr w:type="gramEnd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目標色球距離至少1.5公尺。</w:t>
            </w:r>
          </w:p>
          <w:p w14:paraId="5DB707FC" w14:textId="5E12F890" w:rsidR="00BB0EB5" w:rsidRPr="00995067" w:rsidRDefault="00C86F2C" w:rsidP="002461A3">
            <w:pPr>
              <w:pStyle w:val="a7"/>
              <w:spacing w:line="360" w:lineRule="auto"/>
              <w:ind w:left="1166" w:hangingChars="286" w:hanging="686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</w:t>
            </w:r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(4)</w:t>
            </w:r>
            <w:r w:rsidR="00E6509B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  <w:r w:rsidR="00A82A11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目標色球</w:t>
            </w:r>
            <w:r w:rsidR="002461A3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與</w:t>
            </w:r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任何障礙物和場地底線至少相距50公分，並且與使用中的另一個目標色</w:t>
            </w:r>
            <w:r w:rsidR="00A82A11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球</w:t>
            </w:r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也必須相距至少1.5公尺。</w:t>
            </w:r>
            <w:proofErr w:type="gramStart"/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</w:t>
            </w:r>
            <w:proofErr w:type="gramEnd"/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請注意：與分隔球場的</w:t>
            </w:r>
            <w:proofErr w:type="gramStart"/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〝</w:t>
            </w:r>
            <w:proofErr w:type="gramEnd"/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邊</w:t>
            </w:r>
            <w:proofErr w:type="gramStart"/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〞</w:t>
            </w:r>
            <w:proofErr w:type="gramEnd"/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線或球場側邊的</w:t>
            </w:r>
            <w:proofErr w:type="gramStart"/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死球線之間</w:t>
            </w:r>
            <w:proofErr w:type="gramEnd"/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不需最小距離</w:t>
            </w:r>
            <w:proofErr w:type="gramStart"/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）</w:t>
            </w:r>
            <w:proofErr w:type="gramEnd"/>
          </w:p>
          <w:p w14:paraId="51BA362D" w14:textId="03257DF8" w:rsidR="00BB0EB5" w:rsidRPr="00995067" w:rsidRDefault="00C86F2C" w:rsidP="00D30DAC">
            <w:pPr>
              <w:pStyle w:val="a7"/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</w:t>
            </w:r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(5)</w:t>
            </w:r>
            <w:r w:rsidR="00E6509B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比賽開始</w:t>
            </w:r>
            <w:proofErr w:type="gramStart"/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擲球圈必須</w:t>
            </w:r>
            <w:proofErr w:type="gramEnd"/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做記號;目標</w:t>
            </w:r>
            <w:proofErr w:type="gramStart"/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色球擲出</w:t>
            </w:r>
            <w:proofErr w:type="gramEnd"/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後及被移動後請務必做記號。</w:t>
            </w:r>
          </w:p>
          <w:p w14:paraId="6FBD2ED7" w14:textId="505E5328" w:rsidR="00BB0EB5" w:rsidRPr="00995067" w:rsidRDefault="00C86F2C" w:rsidP="00D30DAC">
            <w:pPr>
              <w:pStyle w:val="a7"/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</w:t>
            </w:r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(6)</w:t>
            </w:r>
            <w:r w:rsidR="00E6509B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擲球間隔時間為 50 秒。</w:t>
            </w:r>
          </w:p>
          <w:p w14:paraId="47BAEDC8" w14:textId="4DA90AFC" w:rsidR="00BB0EB5" w:rsidRPr="00995067" w:rsidRDefault="00BB0EB5" w:rsidP="00D30DAC">
            <w:pPr>
              <w:pStyle w:val="a7"/>
              <w:spacing w:line="360" w:lineRule="auto"/>
              <w:ind w:firstLineChars="100" w:firstLine="240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(7)</w:t>
            </w:r>
            <w:r w:rsidR="00E6509B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目標色球投擲失敗需由</w:t>
            </w:r>
            <w:proofErr w:type="gramStart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對隊置放</w:t>
            </w:r>
            <w:proofErr w:type="gramEnd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。</w:t>
            </w:r>
          </w:p>
          <w:p w14:paraId="6940FF46" w14:textId="2B6D1AAD" w:rsidR="00BB0EB5" w:rsidRPr="00995067" w:rsidRDefault="00BB0EB5" w:rsidP="002461A3">
            <w:pPr>
              <w:pStyle w:val="a7"/>
              <w:spacing w:line="360" w:lineRule="auto"/>
              <w:ind w:leftChars="309" w:left="1167" w:hangingChars="177" w:hanging="425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(8)</w:t>
            </w:r>
            <w:r w:rsidR="00E6509B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不論投擲目標色球的有效性如何，</w:t>
            </w:r>
            <w:proofErr w:type="gramStart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只要擲</w:t>
            </w:r>
            <w:proofErr w:type="gramEnd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出目標色球，便是比賽第1局的開始，之後每1局是從球前1局的</w:t>
            </w:r>
            <w:proofErr w:type="gramStart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第12顆球</w:t>
            </w:r>
            <w:r w:rsidR="002461A3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擲出</w:t>
            </w:r>
            <w:proofErr w:type="gramEnd"/>
            <w:r w:rsidR="002461A3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後所有場內的球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停止</w:t>
            </w:r>
            <w:r w:rsidR="002461A3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或目標色球出界時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，便視為新1局的開始。</w:t>
            </w:r>
          </w:p>
          <w:p w14:paraId="7D8E16AA" w14:textId="77777777" w:rsidR="00BB0EB5" w:rsidRPr="00995067" w:rsidRDefault="00BB0EB5" w:rsidP="00D30DAC">
            <w:pPr>
              <w:pStyle w:val="a7"/>
              <w:spacing w:line="360" w:lineRule="auto"/>
              <w:ind w:firstLineChars="100" w:firstLine="240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2.比賽時必須攜帶證件：選手請自備球具並須</w:t>
            </w:r>
            <w:proofErr w:type="gramStart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配合驗球</w:t>
            </w:r>
            <w:proofErr w:type="gramEnd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；各隊於進行團體賽時須</w:t>
            </w:r>
          </w:p>
          <w:p w14:paraId="4F0869B9" w14:textId="1966C035" w:rsidR="00BB0EB5" w:rsidRPr="00995067" w:rsidRDefault="00BB0EB5" w:rsidP="00D30DAC">
            <w:pPr>
              <w:pStyle w:val="a7"/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</w:t>
            </w:r>
            <w:r w:rsidR="00C86F2C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 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穿著樣式色系相同之服裝。</w:t>
            </w:r>
          </w:p>
          <w:p w14:paraId="10CCC2B0" w14:textId="77777777" w:rsidR="00BB0EB5" w:rsidRPr="00995067" w:rsidRDefault="00BB0EB5" w:rsidP="00D30DAC">
            <w:pPr>
              <w:pStyle w:val="a7"/>
              <w:spacing w:line="360" w:lineRule="auto"/>
              <w:ind w:firstLineChars="100" w:firstLine="240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3.若因賽程需要或因天候影響，大會得調整比賽場地或更改賽制賽程，各隊不得</w:t>
            </w:r>
          </w:p>
          <w:p w14:paraId="1A55A3AB" w14:textId="11729454" w:rsidR="00BB0EB5" w:rsidRPr="00995067" w:rsidRDefault="00BB0EB5" w:rsidP="00D30DAC">
            <w:pPr>
              <w:pStyle w:val="a7"/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</w:t>
            </w:r>
            <w:r w:rsidR="00C86F2C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 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異議。（比賽期間參賽選手應隨時注意比賽時間調整）。</w:t>
            </w:r>
          </w:p>
          <w:p w14:paraId="6274A6C5" w14:textId="77777777" w:rsidR="00BB0EB5" w:rsidRPr="00995067" w:rsidRDefault="00BB0EB5" w:rsidP="00D30DAC">
            <w:pPr>
              <w:pStyle w:val="a7"/>
              <w:spacing w:line="360" w:lineRule="auto"/>
              <w:ind w:firstLineChars="100" w:firstLine="240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4.比賽中若有隊伍棄權或被取消比賽資格時，將沒收該隊該階段已賽之成績。</w:t>
            </w:r>
          </w:p>
          <w:p w14:paraId="302EB0A1" w14:textId="77777777" w:rsidR="00BB0EB5" w:rsidRPr="00995067" w:rsidRDefault="00BB0EB5" w:rsidP="00D30DAC">
            <w:pPr>
              <w:pStyle w:val="a7"/>
              <w:spacing w:line="360" w:lineRule="auto"/>
              <w:ind w:firstLineChars="100" w:firstLine="240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5.上述規定，待報名隊伍數確定後，本會保有彈性調整之權利，未詳盡之事宜，</w:t>
            </w:r>
          </w:p>
          <w:p w14:paraId="575BED55" w14:textId="77777777" w:rsidR="00E759B3" w:rsidRPr="00995067" w:rsidRDefault="00BB0EB5" w:rsidP="00E759B3">
            <w:pPr>
              <w:pStyle w:val="a7"/>
              <w:spacing w:line="360" w:lineRule="auto"/>
              <w:ind w:leftChars="-1" w:left="-2" w:firstLineChars="9" w:firstLine="22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      將於公布</w:t>
            </w:r>
            <w:proofErr w:type="gramStart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賽制時宣佈</w:t>
            </w:r>
            <w:proofErr w:type="gramEnd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。</w:t>
            </w:r>
          </w:p>
          <w:p w14:paraId="3F34CF8E" w14:textId="77777777" w:rsidR="00906D78" w:rsidRPr="00995067" w:rsidRDefault="00E759B3" w:rsidP="00E759B3">
            <w:pPr>
              <w:pStyle w:val="a7"/>
              <w:spacing w:line="360" w:lineRule="auto"/>
              <w:ind w:leftChars="-1" w:left="-2" w:firstLineChars="10" w:firstLine="24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(六)射擊賽</w:t>
            </w:r>
          </w:p>
          <w:p w14:paraId="06CA7E46" w14:textId="489E0945" w:rsidR="00E759B3" w:rsidRPr="00995067" w:rsidRDefault="00E759B3" w:rsidP="00DB2C09">
            <w:pPr>
              <w:pStyle w:val="a7"/>
              <w:spacing w:line="360" w:lineRule="auto"/>
              <w:ind w:leftChars="245" w:left="874" w:hangingChars="119" w:hanging="286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1</w:t>
            </w:r>
            <w:r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.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參加選手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先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進行第1輪比賽，依比賽分數取參賽者</w:t>
            </w:r>
            <w:r w:rsidR="00894680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男生組10人、女生組8人，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進入第2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輪比賽，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若選手分數有相同者一</w:t>
            </w:r>
            <w:r w:rsidR="00894680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併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進入第2輪比賽。</w:t>
            </w:r>
          </w:p>
          <w:p w14:paraId="4350F991" w14:textId="77777777" w:rsidR="00B52D41" w:rsidRPr="00995067" w:rsidRDefault="00DB2C09" w:rsidP="00DB2C09">
            <w:pPr>
              <w:pStyle w:val="a7"/>
              <w:spacing w:line="360" w:lineRule="auto"/>
              <w:ind w:leftChars="245" w:left="874" w:hangingChars="119" w:hanging="286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lastRenderedPageBreak/>
              <w:t>2</w:t>
            </w:r>
            <w:r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.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進入第2輪比賽選手完成比賽後結算第1輪及第2輪成績總和，</w:t>
            </w:r>
            <w:r w:rsidR="00B52D41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依分數高低排定名次。</w:t>
            </w:r>
          </w:p>
          <w:p w14:paraId="7CAB2D4D" w14:textId="3E428118" w:rsidR="00DB2C09" w:rsidRPr="00995067" w:rsidRDefault="00B52D41" w:rsidP="00B52D41">
            <w:pPr>
              <w:pStyle w:val="a7"/>
              <w:spacing w:line="360" w:lineRule="auto"/>
              <w:ind w:leftChars="245" w:left="874" w:hangingChars="119" w:hanging="286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3</w:t>
            </w:r>
            <w:r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.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若</w:t>
            </w:r>
            <w:r w:rsidR="00EE617F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總成績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相同時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，則進行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兩輪5分次數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比較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，次數多者獲勝</w:t>
            </w:r>
            <w:r w:rsidRPr="00995067">
              <w:rPr>
                <w:rFonts w:ascii="新細明體" w:eastAsia="新細明體" w:hAnsi="新細明體" w:cs="Times New Roman" w:hint="eastAsia"/>
                <w:color w:val="000000" w:themeColor="text1"/>
                <w:szCs w:val="28"/>
              </w:rPr>
              <w:t>；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若兩輪5分次數相同，則進行兩輪3分次數比較，次數多者獲勝</w:t>
            </w:r>
            <w:r w:rsidRPr="00995067">
              <w:rPr>
                <w:rFonts w:ascii="新細明體" w:eastAsia="新細明體" w:hAnsi="新細明體" w:cs="Times New Roman" w:hint="eastAsia"/>
                <w:color w:val="000000" w:themeColor="text1"/>
                <w:szCs w:val="28"/>
              </w:rPr>
              <w:t>；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若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兩輪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3分次數再相同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，則進行5種排列7公尺比賽，分數高者獲勝</w:t>
            </w:r>
            <w:r w:rsidRPr="00995067">
              <w:rPr>
                <w:rFonts w:ascii="新細明體" w:eastAsia="新細明體" w:hAnsi="新細明體" w:cs="Times New Roman" w:hint="eastAsia"/>
                <w:color w:val="000000" w:themeColor="text1"/>
                <w:szCs w:val="28"/>
              </w:rPr>
              <w:t>；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若此比賽分數再相同，進行5種排列</w:t>
            </w:r>
            <w:proofErr w:type="gramStart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7公尺驟</w:t>
            </w:r>
            <w:proofErr w:type="gramEnd"/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死賽。</w:t>
            </w:r>
          </w:p>
        </w:tc>
      </w:tr>
    </w:tbl>
    <w:p w14:paraId="6C894D8F" w14:textId="214908F0" w:rsidR="00906D78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十一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報名方式：</w:t>
      </w:r>
    </w:p>
    <w:p w14:paraId="6A71558B" w14:textId="4B4D4EC5" w:rsidR="00906D78" w:rsidRPr="00995067" w:rsidRDefault="00894435" w:rsidP="00D30DAC">
      <w:pPr>
        <w:widowControl/>
        <w:spacing w:line="360" w:lineRule="auto"/>
        <w:ind w:firstLineChars="100" w:firstLine="240"/>
        <w:rPr>
          <w:rFonts w:ascii="標楷體" w:eastAsia="標楷體" w:hAnsi="標楷體" w:cs="Times New Roman"/>
          <w:color w:val="000000" w:themeColor="text1"/>
          <w:szCs w:val="28"/>
        </w:rPr>
      </w:pP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（一）</w:t>
      </w:r>
      <w:r w:rsidR="00906D78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報名期限：</w:t>
      </w:r>
      <w:r w:rsidR="00C86F2C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即日起至</w:t>
      </w:r>
      <w:r w:rsidR="00BF618D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115</w:t>
      </w:r>
      <w:r w:rsidR="00C86F2C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年</w:t>
      </w:r>
      <w:r w:rsidR="00011A9A" w:rsidRPr="00995067">
        <w:rPr>
          <w:rFonts w:ascii="標楷體" w:eastAsia="標楷體" w:hAnsi="標楷體" w:cs="Times New Roman"/>
          <w:color w:val="000000" w:themeColor="text1"/>
          <w:szCs w:val="28"/>
        </w:rPr>
        <w:t>1</w:t>
      </w:r>
      <w:r w:rsidR="00C86F2C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月</w:t>
      </w:r>
      <w:r w:rsidR="00011A9A" w:rsidRPr="00995067">
        <w:rPr>
          <w:rFonts w:ascii="標楷體" w:eastAsia="標楷體" w:hAnsi="標楷體" w:cs="Times New Roman"/>
          <w:color w:val="000000" w:themeColor="text1"/>
          <w:szCs w:val="28"/>
        </w:rPr>
        <w:t>2</w:t>
      </w:r>
      <w:r w:rsidR="00673E55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3</w:t>
      </w:r>
      <w:r w:rsidR="00C86F2C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日</w:t>
      </w:r>
      <w:r w:rsidR="00011A9A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(星期</w:t>
      </w:r>
      <w:r w:rsidR="00673E55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五</w:t>
      </w:r>
      <w:r w:rsidR="00011A9A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)</w:t>
      </w:r>
      <w:r w:rsidR="00C86F2C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止</w:t>
      </w:r>
    </w:p>
    <w:p w14:paraId="217B6381" w14:textId="518D303C" w:rsidR="00A960B8" w:rsidRPr="00995067" w:rsidRDefault="00894435" w:rsidP="00D30DAC">
      <w:pPr>
        <w:widowControl/>
        <w:spacing w:line="360" w:lineRule="auto"/>
        <w:ind w:firstLineChars="100" w:firstLine="24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（二）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報名方式：</w:t>
      </w:r>
      <w:r w:rsidR="00A960B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請將報名表</w:t>
      </w:r>
      <w:r w:rsidR="00A960B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 </w:t>
      </w:r>
      <w:r w:rsidR="00021CC2">
        <w:rPr>
          <w:rFonts w:ascii="Times New Roman" w:eastAsia="標楷體" w:hAnsi="Times New Roman" w:cs="Times New Roman" w:hint="eastAsia"/>
          <w:color w:val="000000" w:themeColor="text1"/>
          <w:szCs w:val="28"/>
        </w:rPr>
        <w:t>E-</w:t>
      </w:r>
      <w:r w:rsidR="00A960B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mail </w:t>
      </w:r>
      <w:r w:rsidR="00A960B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至</w:t>
      </w:r>
      <w:r w:rsidR="00A960B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 kulonglin@gmail.com</w:t>
      </w:r>
      <w:r w:rsidR="00A960B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，寄送後當日即會回覆，如當日未</w:t>
      </w:r>
    </w:p>
    <w:p w14:paraId="18EB933C" w14:textId="39B9A1A7" w:rsidR="00906D78" w:rsidRPr="00995067" w:rsidRDefault="00A960B8" w:rsidP="00D30DAC">
      <w:pPr>
        <w:widowControl/>
        <w:spacing w:line="360" w:lineRule="auto"/>
        <w:ind w:firstLineChars="900" w:firstLine="21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回覆時，請務必來電確認，以免影響報名權利。</w:t>
      </w:r>
    </w:p>
    <w:p w14:paraId="4C1FCF5D" w14:textId="12AE41B3" w:rsidR="00011A9A" w:rsidRPr="00995067" w:rsidRDefault="00894435" w:rsidP="00D30DAC">
      <w:pPr>
        <w:widowControl/>
        <w:spacing w:line="360" w:lineRule="auto"/>
        <w:ind w:firstLineChars="100" w:firstLine="24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（三）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報名費用：</w:t>
      </w:r>
    </w:p>
    <w:p w14:paraId="7B9A5977" w14:textId="45163503" w:rsidR="00011A9A" w:rsidRPr="00995067" w:rsidRDefault="00011A9A" w:rsidP="00011A9A">
      <w:pPr>
        <w:widowControl/>
        <w:spacing w:line="360" w:lineRule="auto"/>
        <w:ind w:firstLineChars="400" w:firstLine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/>
          <w:color w:val="000000" w:themeColor="text1"/>
          <w:szCs w:val="28"/>
        </w:rPr>
        <w:t>(</w:t>
      </w:r>
      <w:r w:rsidR="00F53D0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１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長青組：</w:t>
      </w:r>
      <w:r w:rsidR="001C0854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每</w:t>
      </w:r>
      <w:r w:rsidR="000B2807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隊</w:t>
      </w:r>
      <w:r w:rsidR="001C0854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新台幣</w:t>
      </w:r>
      <w:r w:rsidR="00EE617F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500</w:t>
      </w:r>
      <w:r w:rsidR="001C0854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元整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。</w:t>
      </w:r>
    </w:p>
    <w:p w14:paraId="085E5488" w14:textId="34BA1FFB" w:rsidR="000B2807" w:rsidRPr="00995067" w:rsidRDefault="000B2807" w:rsidP="00011A9A">
      <w:pPr>
        <w:widowControl/>
        <w:spacing w:line="360" w:lineRule="auto"/>
        <w:ind w:firstLineChars="400" w:firstLine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２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學生組：每隊新台幣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500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元整。</w:t>
      </w:r>
    </w:p>
    <w:p w14:paraId="6369BBD2" w14:textId="2F69C832" w:rsidR="00AD7550" w:rsidRPr="00995067" w:rsidRDefault="00AD7550" w:rsidP="00011A9A">
      <w:pPr>
        <w:widowControl/>
        <w:spacing w:line="360" w:lineRule="auto"/>
        <w:ind w:firstLineChars="400" w:firstLine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３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社會組射擊賽：</w:t>
      </w:r>
      <w:r w:rsidR="00EE617F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每人新台幣</w:t>
      </w:r>
      <w:r w:rsidR="00EE617F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500</w:t>
      </w:r>
      <w:r w:rsidR="00EE617F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元整。</w:t>
      </w:r>
    </w:p>
    <w:p w14:paraId="558FAC73" w14:textId="557EC5C6" w:rsidR="00011A9A" w:rsidRPr="00995067" w:rsidRDefault="00011A9A" w:rsidP="00011A9A">
      <w:pPr>
        <w:widowControl/>
        <w:spacing w:line="360" w:lineRule="auto"/>
        <w:ind w:firstLineChars="400" w:firstLine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AD7550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４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社會組</w:t>
      </w:r>
      <w:r w:rsidR="000B2807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二人賽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：每</w:t>
      </w:r>
      <w:r w:rsidR="000B2807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隊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新台幣</w:t>
      </w:r>
      <w:r w:rsidR="000B2807" w:rsidRPr="00995067">
        <w:rPr>
          <w:rFonts w:ascii="Times New Roman" w:eastAsia="標楷體" w:hAnsi="Times New Roman" w:cs="Times New Roman"/>
          <w:color w:val="000000" w:themeColor="text1"/>
          <w:szCs w:val="28"/>
        </w:rPr>
        <w:t>9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00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元整。</w:t>
      </w:r>
    </w:p>
    <w:p w14:paraId="5CD8F816" w14:textId="7DDB43A6" w:rsidR="000B2807" w:rsidRPr="00995067" w:rsidRDefault="000B2807" w:rsidP="00011A9A">
      <w:pPr>
        <w:widowControl/>
        <w:spacing w:line="360" w:lineRule="auto"/>
        <w:ind w:firstLineChars="400" w:firstLine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AD7550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５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社會組三人賽：每隊新台幣</w:t>
      </w:r>
      <w:r w:rsidRPr="00995067">
        <w:rPr>
          <w:rFonts w:ascii="Times New Roman" w:eastAsia="標楷體" w:hAnsi="Times New Roman" w:cs="Times New Roman"/>
          <w:color w:val="000000" w:themeColor="text1"/>
          <w:szCs w:val="28"/>
        </w:rPr>
        <w:t>1,2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00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元整。</w:t>
      </w:r>
    </w:p>
    <w:p w14:paraId="6B0CA53E" w14:textId="4234F0D7" w:rsidR="007B15FF" w:rsidRPr="00995067" w:rsidRDefault="00011A9A" w:rsidP="00894680">
      <w:pPr>
        <w:widowControl/>
        <w:spacing w:line="360" w:lineRule="auto"/>
        <w:ind w:leftChars="400" w:left="1440" w:hangingChars="200" w:hanging="48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AD7550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６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各項費用請於報到時一併繳交，</w:t>
      </w:r>
      <w:r w:rsidR="001149F9" w:rsidRPr="00995067">
        <w:rPr>
          <w:rFonts w:ascii="Times New Roman" w:eastAsia="標楷體" w:hAnsi="Times New Roman" w:cs="Times New Roman" w:hint="eastAsia"/>
          <w:color w:val="000000" w:themeColor="text1"/>
          <w:szCs w:val="28"/>
          <w:u w:val="single"/>
        </w:rPr>
        <w:t>如報到完成後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，因故未出賽，則將取消所有參賽資格，</w:t>
      </w:r>
      <w:r w:rsidR="001C0854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並不得要求主辦單位進行退費。</w:t>
      </w:r>
    </w:p>
    <w:p w14:paraId="551217B6" w14:textId="618CADBB" w:rsidR="00906D78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十二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會議及報到：</w:t>
      </w:r>
    </w:p>
    <w:p w14:paraId="322482D3" w14:textId="3FFFA0EA" w:rsidR="00906D78" w:rsidRPr="00995067" w:rsidRDefault="00894435" w:rsidP="00D30DAC">
      <w:pPr>
        <w:widowControl/>
        <w:spacing w:line="360" w:lineRule="auto"/>
        <w:ind w:firstLineChars="100" w:firstLine="24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（一）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領隊會議：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訂於比賽當日開始前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30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分鐘，於球場舉行領隊會議。</w:t>
      </w:r>
    </w:p>
    <w:p w14:paraId="3DBBAD19" w14:textId="3400B07A" w:rsidR="00906D78" w:rsidRPr="00995067" w:rsidRDefault="00894435" w:rsidP="00D30DAC">
      <w:pPr>
        <w:widowControl/>
        <w:spacing w:line="360" w:lineRule="auto"/>
        <w:ind w:firstLineChars="100" w:firstLine="24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（二）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裁判會議：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訂於比賽當日開始前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20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分鐘，於球場舉行裁判會議。</w:t>
      </w:r>
    </w:p>
    <w:p w14:paraId="78E1C086" w14:textId="00D09CCF" w:rsidR="00655729" w:rsidRPr="00995067" w:rsidRDefault="00894435" w:rsidP="00D30DAC">
      <w:pPr>
        <w:widowControl/>
        <w:spacing w:line="360" w:lineRule="auto"/>
        <w:ind w:firstLineChars="100" w:firstLine="24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（三）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單位報到：蘆竹區光明河濱公園法式滾球場</w:t>
      </w:r>
    </w:p>
    <w:p w14:paraId="64BA7898" w14:textId="77777777" w:rsidR="00011A9A" w:rsidRPr="00995067" w:rsidRDefault="00894435" w:rsidP="00D30DAC">
      <w:pPr>
        <w:widowControl/>
        <w:spacing w:line="360" w:lineRule="auto"/>
        <w:ind w:firstLineChars="100" w:firstLine="24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（四）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賽程抽籤時間及地點：</w:t>
      </w:r>
    </w:p>
    <w:p w14:paraId="69D9C2A6" w14:textId="5CDC0B97" w:rsidR="00A82A11" w:rsidRPr="00995067" w:rsidRDefault="00011A9A" w:rsidP="00011A9A">
      <w:pPr>
        <w:widowControl/>
        <w:spacing w:line="360" w:lineRule="auto"/>
        <w:ind w:firstLineChars="400" w:firstLine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F53D0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１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社會組抽籤時間：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訂於</w:t>
      </w:r>
      <w:r w:rsidR="00BF618D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115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655729" w:rsidRPr="00995067">
        <w:rPr>
          <w:rFonts w:ascii="Times New Roman" w:eastAsia="標楷體" w:hAnsi="Times New Roman" w:cs="Times New Roman"/>
          <w:color w:val="000000" w:themeColor="text1"/>
          <w:szCs w:val="28"/>
        </w:rPr>
        <w:t>2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A82A11" w:rsidRPr="00995067">
        <w:rPr>
          <w:rFonts w:ascii="Times New Roman" w:eastAsia="標楷體" w:hAnsi="Times New Roman" w:cs="Times New Roman"/>
          <w:color w:val="000000" w:themeColor="text1"/>
          <w:szCs w:val="28"/>
        </w:rPr>
        <w:t>3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日</w:t>
      </w:r>
      <w:r w:rsidR="00A82A1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A82583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二</w:t>
      </w:r>
      <w:r w:rsidR="00A82A1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="00A82A1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上午</w:t>
      </w:r>
      <w:r w:rsidR="00A82A1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1</w:t>
      </w:r>
      <w:r w:rsidR="00A82A11" w:rsidRPr="00995067">
        <w:rPr>
          <w:rFonts w:ascii="Times New Roman" w:eastAsia="標楷體" w:hAnsi="Times New Roman" w:cs="Times New Roman"/>
          <w:color w:val="000000" w:themeColor="text1"/>
          <w:szCs w:val="28"/>
        </w:rPr>
        <w:t>0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時於球場舉行抽籤，各隊如無</w:t>
      </w:r>
      <w:r w:rsidR="00F53D0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派人</w:t>
      </w:r>
    </w:p>
    <w:p w14:paraId="63EC66C1" w14:textId="620D4E5E" w:rsidR="00906D78" w:rsidRPr="00995067" w:rsidRDefault="00F53D01" w:rsidP="00A82A11">
      <w:pPr>
        <w:widowControl/>
        <w:spacing w:line="360" w:lineRule="auto"/>
        <w:ind w:firstLineChars="1400" w:firstLine="33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前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來抽籤，將由主辦單位協助代抽，不得異議。</w:t>
      </w:r>
    </w:p>
    <w:p w14:paraId="253AB655" w14:textId="7ACDDD21" w:rsidR="0005084A" w:rsidRPr="00995067" w:rsidRDefault="0005084A" w:rsidP="0005084A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/>
          <w:color w:val="000000" w:themeColor="text1"/>
          <w:szCs w:val="28"/>
        </w:rPr>
        <w:t xml:space="preserve">        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F53D0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２</w:t>
      </w:r>
      <w:r w:rsidRPr="00995067">
        <w:rPr>
          <w:rFonts w:ascii="Times New Roman" w:eastAsia="標楷體" w:hAnsi="Times New Roman" w:cs="Times New Roman"/>
          <w:color w:val="000000" w:themeColor="text1"/>
          <w:szCs w:val="28"/>
        </w:rPr>
        <w:t>)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長青組及學生組：依報名隊伍平均分配，則</w:t>
      </w:r>
      <w:proofErr w:type="gramStart"/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不</w:t>
      </w:r>
      <w:proofErr w:type="gramEnd"/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另外進行抽籤。</w:t>
      </w:r>
    </w:p>
    <w:p w14:paraId="38E19FBF" w14:textId="03C73900" w:rsidR="0005084A" w:rsidRPr="00995067" w:rsidRDefault="004D326E" w:rsidP="000D7BCB">
      <w:pPr>
        <w:widowControl/>
        <w:spacing w:line="360" w:lineRule="auto"/>
        <w:ind w:left="960" w:hangingChars="400" w:hanging="960"/>
        <w:rPr>
          <w:rFonts w:ascii="標楷體" w:eastAsia="標楷體" w:hAnsi="標楷體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 </w:t>
      </w:r>
      <w:r w:rsidRPr="00995067">
        <w:rPr>
          <w:rFonts w:ascii="標楷體" w:eastAsia="標楷體" w:hAnsi="標楷體" w:cs="Times New Roman"/>
          <w:color w:val="000000" w:themeColor="text1"/>
          <w:szCs w:val="28"/>
        </w:rPr>
        <w:t xml:space="preserve">  (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五)</w:t>
      </w:r>
      <w:r w:rsidRPr="00995067">
        <w:rPr>
          <w:rFonts w:hint="eastAsia"/>
          <w:color w:val="000000" w:themeColor="text1"/>
        </w:rPr>
        <w:t xml:space="preserve"> 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預定於</w:t>
      </w:r>
      <w:r w:rsidR="00BF618D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115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年</w:t>
      </w:r>
      <w:r w:rsidRPr="00995067">
        <w:rPr>
          <w:rFonts w:ascii="標楷體" w:eastAsia="標楷體" w:hAnsi="標楷體" w:cs="Times New Roman"/>
          <w:color w:val="000000" w:themeColor="text1"/>
          <w:szCs w:val="28"/>
        </w:rPr>
        <w:t>2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月</w:t>
      </w:r>
      <w:r w:rsidR="00BF618D" w:rsidRPr="00995067">
        <w:rPr>
          <w:rFonts w:ascii="標楷體" w:eastAsia="標楷體" w:hAnsi="標楷體" w:cs="Times New Roman"/>
          <w:color w:val="000000" w:themeColor="text1"/>
          <w:szCs w:val="28"/>
        </w:rPr>
        <w:t>13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日（星期</w:t>
      </w:r>
      <w:r w:rsidR="00A82583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五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 xml:space="preserve">）前，於大會之 </w:t>
      </w:r>
      <w:proofErr w:type="spellStart"/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facebook</w:t>
      </w:r>
      <w:proofErr w:type="spellEnd"/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 xml:space="preserve"> 網頁公告(</w:t>
      </w:r>
      <w:proofErr w:type="gramStart"/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請搜桃園市</w:t>
      </w:r>
      <w:proofErr w:type="gramEnd"/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體育總會滾球委員會</w:t>
      </w:r>
      <w:proofErr w:type="gramStart"/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）</w:t>
      </w:r>
      <w:proofErr w:type="gramEnd"/>
      <w:r w:rsidR="000D7BCB">
        <w:rPr>
          <w:rFonts w:ascii="標楷體" w:eastAsia="標楷體" w:hAnsi="標楷體" w:cs="Times New Roman" w:hint="eastAsia"/>
          <w:color w:val="000000" w:themeColor="text1"/>
          <w:szCs w:val="28"/>
        </w:rPr>
        <w:t>。</w:t>
      </w:r>
    </w:p>
    <w:p w14:paraId="7F2EEFAC" w14:textId="4050BFE2" w:rsidR="00906D78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十三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競賽裁判：</w:t>
      </w:r>
    </w:p>
    <w:p w14:paraId="643F7FCD" w14:textId="77777777" w:rsidR="00A960B8" w:rsidRPr="00995067" w:rsidRDefault="00A960B8" w:rsidP="00D30DAC">
      <w:pPr>
        <w:widowControl/>
        <w:spacing w:line="360" w:lineRule="auto"/>
        <w:ind w:firstLineChars="100" w:firstLine="24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995067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995067">
        <w:rPr>
          <w:rFonts w:ascii="標楷體" w:eastAsia="標楷體" w:hAnsi="標楷體" w:hint="eastAsia"/>
          <w:color w:val="000000" w:themeColor="text1"/>
        </w:rPr>
        <w:t>)裁判長及裁判員：由本市體育總會滾球委員</w:t>
      </w:r>
      <w:proofErr w:type="gramStart"/>
      <w:r w:rsidRPr="00995067">
        <w:rPr>
          <w:rFonts w:ascii="標楷體" w:eastAsia="標楷體" w:hAnsi="標楷體" w:hint="eastAsia"/>
          <w:color w:val="000000" w:themeColor="text1"/>
        </w:rPr>
        <w:t>遴</w:t>
      </w:r>
      <w:proofErr w:type="gramEnd"/>
      <w:r w:rsidRPr="00995067">
        <w:rPr>
          <w:rFonts w:ascii="標楷體" w:eastAsia="標楷體" w:hAnsi="標楷體" w:hint="eastAsia"/>
          <w:color w:val="000000" w:themeColor="text1"/>
        </w:rPr>
        <w:t>聘任。</w:t>
      </w:r>
    </w:p>
    <w:p w14:paraId="2E606B57" w14:textId="77777777" w:rsidR="00A960B8" w:rsidRPr="00995067" w:rsidRDefault="00A960B8" w:rsidP="00D30DAC">
      <w:pPr>
        <w:widowControl/>
        <w:spacing w:line="360" w:lineRule="auto"/>
        <w:ind w:firstLineChars="100" w:firstLine="24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(二)審判委員：審判委員由本市體育總會滾球委員會</w:t>
      </w:r>
      <w:proofErr w:type="gramStart"/>
      <w:r w:rsidRPr="00995067">
        <w:rPr>
          <w:rFonts w:ascii="標楷體" w:eastAsia="標楷體" w:hAnsi="標楷體" w:hint="eastAsia"/>
          <w:color w:val="000000" w:themeColor="text1"/>
        </w:rPr>
        <w:t>遴</w:t>
      </w:r>
      <w:proofErr w:type="gramEnd"/>
      <w:r w:rsidRPr="00995067">
        <w:rPr>
          <w:rFonts w:ascii="標楷體" w:eastAsia="標楷體" w:hAnsi="標楷體" w:hint="eastAsia"/>
          <w:color w:val="000000" w:themeColor="text1"/>
        </w:rPr>
        <w:t>派常年擔任本競賽項目教練、裁判或專</w:t>
      </w:r>
    </w:p>
    <w:p w14:paraId="10AAB038" w14:textId="77777777" w:rsidR="00894435" w:rsidRPr="00995067" w:rsidRDefault="00A960B8" w:rsidP="00D30DAC">
      <w:pPr>
        <w:widowControl/>
        <w:spacing w:line="360" w:lineRule="auto"/>
        <w:ind w:firstLineChars="800" w:firstLine="192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業人士擔任。</w:t>
      </w:r>
    </w:p>
    <w:p w14:paraId="4E15EA64" w14:textId="4ACF2B22" w:rsidR="00906D78" w:rsidRPr="00995067" w:rsidRDefault="00894435" w:rsidP="00D30DAC">
      <w:pPr>
        <w:widowControl/>
        <w:spacing w:line="360" w:lineRule="auto"/>
        <w:rPr>
          <w:rFonts w:ascii="標楷體" w:eastAsia="標楷體" w:hAnsi="標楷體"/>
          <w:color w:val="000000" w:themeColor="text1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十四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獎勵：</w:t>
      </w:r>
    </w:p>
    <w:p w14:paraId="39CDCB6E" w14:textId="480E72EA" w:rsidR="00906D78" w:rsidRPr="00995067" w:rsidRDefault="00894435" w:rsidP="00945673">
      <w:pPr>
        <w:widowControl/>
        <w:spacing w:line="360" w:lineRule="auto"/>
        <w:ind w:leftChars="117" w:left="989" w:hangingChars="295" w:hanging="708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（一）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依據市府獎狀發給原則：參加各競賽</w:t>
      </w:r>
      <w:proofErr w:type="gramStart"/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組別達三隊</w:t>
      </w:r>
      <w:proofErr w:type="gramEnd"/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（人）者，獎第一名；達四隊（人）者，獎前二名；達五隊（人）以上者，獎前三名。</w:t>
      </w:r>
    </w:p>
    <w:p w14:paraId="27021148" w14:textId="28F1F74A" w:rsidR="00906D78" w:rsidRPr="00995067" w:rsidRDefault="00894435" w:rsidP="00945673">
      <w:pPr>
        <w:widowControl/>
        <w:spacing w:line="360" w:lineRule="auto"/>
        <w:ind w:leftChars="118" w:left="717" w:hangingChars="181" w:hanging="434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（二）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工作人員及指導人員敘獎將依「桃園市市立各級學校及幼兒園教職員獎懲要點」辦理。</w:t>
      </w:r>
    </w:p>
    <w:p w14:paraId="155DB43A" w14:textId="73A695A0" w:rsidR="00906D78" w:rsidRPr="00995067" w:rsidRDefault="00655729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十五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申訴：</w:t>
      </w:r>
    </w:p>
    <w:p w14:paraId="46D7C9F8" w14:textId="5E11359A" w:rsidR="00906D78" w:rsidRPr="00995067" w:rsidRDefault="00894435" w:rsidP="00D30DAC">
      <w:pPr>
        <w:widowControl/>
        <w:spacing w:line="360" w:lineRule="auto"/>
        <w:ind w:leftChars="100" w:left="960" w:hangingChars="300" w:hanging="72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（一）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先以口頭提出，並應於該場比賽結束後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30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分鐘內，以書面提出申訴，未依規定時間提出者，不予受理。</w:t>
      </w:r>
    </w:p>
    <w:p w14:paraId="5F6C1213" w14:textId="32AAD696" w:rsidR="00906D78" w:rsidRPr="00995067" w:rsidRDefault="00894435" w:rsidP="00D30DAC">
      <w:pPr>
        <w:widowControl/>
        <w:spacing w:line="360" w:lineRule="auto"/>
        <w:ind w:leftChars="100" w:left="960" w:hangingChars="300" w:hanging="72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（二）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書面申訴應由該報名單位領隊或教練簽章，並向審判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="00DC5DAE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或裁判長正式提出，並繳交保證金新臺幣</w:t>
      </w:r>
      <w:r w:rsidR="00DC5DAE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3</w:t>
      </w:r>
      <w:r w:rsidR="00DC5DAE" w:rsidRPr="00995067">
        <w:rPr>
          <w:rFonts w:ascii="Times New Roman" w:eastAsia="標楷體" w:hAnsi="Times New Roman" w:cs="Times New Roman"/>
          <w:color w:val="000000" w:themeColor="text1"/>
          <w:szCs w:val="28"/>
        </w:rPr>
        <w:t>,000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元，如經審判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會裁定其申訴未成立時，沒收其保證金。</w:t>
      </w:r>
    </w:p>
    <w:p w14:paraId="4FFE3AB8" w14:textId="25C7AD17" w:rsidR="00906D78" w:rsidRPr="00995067" w:rsidRDefault="00894435" w:rsidP="00D30DAC">
      <w:pPr>
        <w:widowControl/>
        <w:spacing w:line="360" w:lineRule="auto"/>
        <w:ind w:leftChars="100" w:left="960" w:hangingChars="300" w:hanging="72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（三）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比賽爭議之判定：以審判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會之判決</w:t>
      </w:r>
      <w:proofErr w:type="gramStart"/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為終決</w:t>
      </w:r>
      <w:proofErr w:type="gramEnd"/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，倘無審判委員，以審判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長之判決</w:t>
      </w:r>
      <w:proofErr w:type="gramStart"/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為終決</w:t>
      </w:r>
      <w:proofErr w:type="gramEnd"/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。</w:t>
      </w:r>
    </w:p>
    <w:p w14:paraId="671F7A2F" w14:textId="586FD3ED" w:rsidR="00906D78" w:rsidRPr="00995067" w:rsidRDefault="00655729" w:rsidP="00D30DAC">
      <w:pPr>
        <w:widowControl/>
        <w:spacing w:line="360" w:lineRule="auto"/>
        <w:ind w:left="142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十六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罰則：</w:t>
      </w:r>
    </w:p>
    <w:p w14:paraId="3D9F5902" w14:textId="5DB86DA5" w:rsidR="00906D78" w:rsidRPr="00995067" w:rsidRDefault="00894435" w:rsidP="00945673">
      <w:pPr>
        <w:widowControl/>
        <w:spacing w:line="360" w:lineRule="auto"/>
        <w:ind w:leftChars="117" w:left="989" w:hangingChars="295" w:hanging="708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（一）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252665D7" w14:textId="1EF69CA6" w:rsidR="00906D78" w:rsidRPr="00995067" w:rsidRDefault="00894435" w:rsidP="00945673">
      <w:pPr>
        <w:widowControl/>
        <w:spacing w:line="360" w:lineRule="auto"/>
        <w:ind w:leftChars="117" w:left="989" w:hangingChars="295" w:hanging="708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（二）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參加團體運動項目之團隊，若有運動員資格不符或冒名頂替出場比賽，取消該隊之參賽資格。</w:t>
      </w:r>
      <w:proofErr w:type="gramStart"/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惟</w:t>
      </w:r>
      <w:proofErr w:type="gramEnd"/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判決前已賽畢之場次不再重賽。</w:t>
      </w:r>
    </w:p>
    <w:p w14:paraId="4D1DA0DA" w14:textId="55294B1B" w:rsidR="00906D78" w:rsidRPr="00995067" w:rsidRDefault="00894435" w:rsidP="00945673">
      <w:pPr>
        <w:widowControl/>
        <w:spacing w:line="360" w:lineRule="auto"/>
        <w:ind w:leftChars="117" w:left="989" w:hangingChars="295" w:hanging="708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（三）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參賽人員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團隊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於比賽</w:t>
      </w:r>
      <w:proofErr w:type="gramStart"/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期間，</w:t>
      </w:r>
      <w:proofErr w:type="gramEnd"/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若有違背運動精神之行為時（對主辦方或裁判有不正當行為致延誤比賽或妨礙比賽等），予以取消參賽之資格。</w:t>
      </w:r>
    </w:p>
    <w:p w14:paraId="04B0AA6F" w14:textId="64A2F2FF" w:rsidR="00906D78" w:rsidRPr="00995067" w:rsidRDefault="00894435" w:rsidP="00945673">
      <w:pPr>
        <w:widowControl/>
        <w:spacing w:line="360" w:lineRule="auto"/>
        <w:ind w:firstLineChars="118" w:firstLine="283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（四</w:t>
      </w:r>
      <w:r w:rsidR="00D30DAC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裁判員辱罵或毆打職員或運動員，取消該裁判員繼續行使職權之資格。</w:t>
      </w:r>
    </w:p>
    <w:p w14:paraId="75A3F68F" w14:textId="71C9356B" w:rsidR="00655729" w:rsidRPr="00995067" w:rsidRDefault="00655729" w:rsidP="00D30DAC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/>
          <w:color w:val="000000" w:themeColor="text1"/>
        </w:rPr>
        <w:t>十七</w:t>
      </w:r>
      <w:r w:rsidRPr="00995067">
        <w:rPr>
          <w:rFonts w:ascii="標楷體" w:eastAsia="標楷體" w:hAnsi="標楷體" w:hint="eastAsia"/>
          <w:color w:val="000000" w:themeColor="text1"/>
        </w:rPr>
        <w:t>、</w:t>
      </w:r>
      <w:r w:rsidR="00906D78" w:rsidRPr="00995067">
        <w:rPr>
          <w:rFonts w:ascii="標楷體" w:eastAsia="標楷體" w:hAnsi="標楷體" w:hint="eastAsia"/>
          <w:color w:val="000000" w:themeColor="text1"/>
        </w:rPr>
        <w:t>比賽附則及相關注意事項：</w:t>
      </w:r>
    </w:p>
    <w:p w14:paraId="020913D1" w14:textId="40770969" w:rsidR="00BB0EB5" w:rsidRPr="00995067" w:rsidRDefault="00BB0EB5" w:rsidP="00D30DAC">
      <w:pPr>
        <w:spacing w:line="360" w:lineRule="auto"/>
        <w:ind w:firstLineChars="100" w:firstLine="24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（一）若因賽程需要或天候影響，大會得調整比賽場地或更改賽程，各隊不得異議。</w:t>
      </w:r>
    </w:p>
    <w:p w14:paraId="712D1399" w14:textId="77777777" w:rsidR="00A82A11" w:rsidRPr="00995067" w:rsidRDefault="00BB0EB5" w:rsidP="00D30DAC">
      <w:pPr>
        <w:spacing w:line="360" w:lineRule="auto"/>
        <w:ind w:firstLineChars="100" w:firstLine="24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（二）各隊選手請穿著同顏色上衣服裝出賽，違者讓對隊</w:t>
      </w:r>
      <w:r w:rsidRPr="00995067">
        <w:rPr>
          <w:rFonts w:ascii="標楷體" w:eastAsia="標楷體" w:hAnsi="標楷體"/>
          <w:color w:val="000000" w:themeColor="text1"/>
        </w:rPr>
        <w:t>3</w:t>
      </w:r>
      <w:r w:rsidRPr="00995067">
        <w:rPr>
          <w:rFonts w:ascii="標楷體" w:eastAsia="標楷體" w:hAnsi="標楷體" w:hint="eastAsia"/>
          <w:color w:val="000000" w:themeColor="text1"/>
        </w:rPr>
        <w:t>分</w:t>
      </w:r>
      <w:r w:rsidR="00A82A11" w:rsidRPr="00995067">
        <w:rPr>
          <w:rFonts w:ascii="標楷體" w:eastAsia="標楷體" w:hAnsi="標楷體" w:hint="eastAsia"/>
          <w:color w:val="000000" w:themeColor="text1"/>
        </w:rPr>
        <w:t>，比賽隊伍必須於比賽開始後兩局</w:t>
      </w:r>
    </w:p>
    <w:p w14:paraId="3149F2B2" w14:textId="44C5BE94" w:rsidR="00BB0EB5" w:rsidRPr="00995067" w:rsidRDefault="00A82A11" w:rsidP="00A82A11">
      <w:pPr>
        <w:spacing w:line="360" w:lineRule="auto"/>
        <w:ind w:firstLineChars="400" w:firstLine="96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內提出，第三局比賽開始不得對服裝提出質疑。</w:t>
      </w:r>
    </w:p>
    <w:p w14:paraId="752A7A61" w14:textId="341AB3BB" w:rsidR="00BB0EB5" w:rsidRPr="00995067" w:rsidRDefault="00BB0EB5" w:rsidP="00D30DAC">
      <w:pPr>
        <w:spacing w:line="360" w:lineRule="auto"/>
        <w:ind w:firstLineChars="100" w:firstLine="24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lastRenderedPageBreak/>
        <w:t>（三）各隊選手請依賽程表，隨時注意比賽時間準時出賽，並攜帶國民身分證或學生證正本，以</w:t>
      </w:r>
    </w:p>
    <w:p w14:paraId="7D685A8D" w14:textId="77777777" w:rsidR="00BB0EB5" w:rsidRPr="00995067" w:rsidRDefault="00BB0EB5" w:rsidP="00D30DAC">
      <w:pPr>
        <w:spacing w:line="360" w:lineRule="auto"/>
        <w:ind w:firstLineChars="400" w:firstLine="96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備查驗。</w:t>
      </w:r>
    </w:p>
    <w:p w14:paraId="6F636737" w14:textId="5D34A0D5" w:rsidR="00BB0EB5" w:rsidRPr="00995067" w:rsidRDefault="00BB0EB5" w:rsidP="00D30DAC">
      <w:pPr>
        <w:spacing w:line="360" w:lineRule="auto"/>
        <w:ind w:leftChars="100" w:left="960" w:hangingChars="300" w:hanging="72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（四）選手資格如有不符規定、冒名頂替者，立即停止該隊比賽，所有已賽之成績（含相關隊伍）不予計算。</w:t>
      </w:r>
    </w:p>
    <w:p w14:paraId="537B96C0" w14:textId="075ECEA6" w:rsidR="00BB0EB5" w:rsidRPr="00995067" w:rsidRDefault="00BB0EB5" w:rsidP="00D30DAC">
      <w:pPr>
        <w:spacing w:line="360" w:lineRule="auto"/>
        <w:ind w:firstLineChars="100" w:firstLine="24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（五）比賽期間如有發生疑議等事情時，請通報大會處理。</w:t>
      </w:r>
    </w:p>
    <w:p w14:paraId="4F134C9F" w14:textId="62FDD838" w:rsidR="00BB0EB5" w:rsidRPr="00995067" w:rsidRDefault="00BB0EB5" w:rsidP="00D30DAC">
      <w:pPr>
        <w:spacing w:line="360" w:lineRule="auto"/>
        <w:ind w:leftChars="100" w:left="960" w:hangingChars="300" w:hanging="72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（六）比賽進行中如有不服裁判判決時，得由其選手向大會以書面並繳交</w:t>
      </w:r>
      <w:r w:rsidRPr="00995067">
        <w:rPr>
          <w:rFonts w:ascii="標楷體" w:eastAsia="標楷體" w:hAnsi="標楷體"/>
          <w:color w:val="000000" w:themeColor="text1"/>
        </w:rPr>
        <w:t>3,000</w:t>
      </w:r>
      <w:r w:rsidRPr="00995067">
        <w:rPr>
          <w:rFonts w:ascii="標楷體" w:eastAsia="標楷體" w:hAnsi="標楷體" w:hint="eastAsia"/>
          <w:color w:val="000000" w:themeColor="text1"/>
        </w:rPr>
        <w:t>元保證金，提出申訴，但仍需進行比賽，申訴結果以「審判委員會」之判決</w:t>
      </w:r>
      <w:proofErr w:type="gramStart"/>
      <w:r w:rsidRPr="00995067">
        <w:rPr>
          <w:rFonts w:ascii="標楷體" w:eastAsia="標楷體" w:hAnsi="標楷體" w:hint="eastAsia"/>
          <w:color w:val="000000" w:themeColor="text1"/>
        </w:rPr>
        <w:t>為終決</w:t>
      </w:r>
      <w:proofErr w:type="gramEnd"/>
      <w:r w:rsidRPr="00995067">
        <w:rPr>
          <w:rFonts w:ascii="標楷體" w:eastAsia="標楷體" w:hAnsi="標楷體" w:hint="eastAsia"/>
          <w:color w:val="000000" w:themeColor="text1"/>
        </w:rPr>
        <w:t>，不得提出異議，否則以棄權論。</w:t>
      </w:r>
    </w:p>
    <w:p w14:paraId="67D6606B" w14:textId="77777777" w:rsidR="00BB0EB5" w:rsidRPr="00995067" w:rsidRDefault="00BB0EB5" w:rsidP="00D30DAC">
      <w:pPr>
        <w:tabs>
          <w:tab w:val="left" w:pos="1105"/>
        </w:tabs>
        <w:adjustRightInd w:val="0"/>
        <w:snapToGrid w:val="0"/>
        <w:spacing w:line="360" w:lineRule="auto"/>
        <w:ind w:firstLineChars="100" w:firstLine="240"/>
        <w:rPr>
          <w:rFonts w:ascii="標楷體" w:eastAsia="標楷體" w:hAnsi="標楷體"/>
          <w:color w:val="000000" w:themeColor="text1"/>
          <w:lang w:val="zh-TW"/>
        </w:rPr>
      </w:pPr>
      <w:r w:rsidRPr="00995067">
        <w:rPr>
          <w:rFonts w:ascii="標楷體" w:eastAsia="標楷體" w:hAnsi="標楷體" w:cs="標楷體" w:hint="eastAsia"/>
          <w:color w:val="000000" w:themeColor="text1"/>
          <w:lang w:val="zh-TW"/>
        </w:rPr>
        <w:t>（七）如有開閉幕典禮，請各隊務必參加。</w:t>
      </w:r>
    </w:p>
    <w:p w14:paraId="263DD778" w14:textId="6EBFEAE5" w:rsidR="00BB0EB5" w:rsidRPr="00995067" w:rsidRDefault="00BB0EB5" w:rsidP="00D30DAC">
      <w:pPr>
        <w:tabs>
          <w:tab w:val="left" w:pos="1105"/>
        </w:tabs>
        <w:adjustRightInd w:val="0"/>
        <w:snapToGrid w:val="0"/>
        <w:spacing w:line="360" w:lineRule="auto"/>
        <w:ind w:firstLineChars="100" w:firstLine="240"/>
        <w:rPr>
          <w:rFonts w:ascii="標楷體" w:eastAsia="標楷體" w:hAnsi="標楷體" w:cs="標楷體"/>
          <w:color w:val="000000" w:themeColor="text1"/>
          <w:lang w:val="zh-TW"/>
        </w:rPr>
      </w:pPr>
      <w:r w:rsidRPr="00995067">
        <w:rPr>
          <w:rFonts w:ascii="標楷體" w:eastAsia="標楷體" w:hAnsi="標楷體" w:cs="標楷體" w:hint="eastAsia"/>
          <w:color w:val="000000" w:themeColor="text1"/>
          <w:lang w:val="zh-TW"/>
        </w:rPr>
        <w:t>（八）請各隊自行準備目標</w:t>
      </w:r>
      <w:r w:rsidR="00945673" w:rsidRPr="00995067">
        <w:rPr>
          <w:rFonts w:ascii="標楷體" w:eastAsia="標楷體" w:hAnsi="標楷體" w:cs="標楷體" w:hint="eastAsia"/>
          <w:color w:val="000000" w:themeColor="text1"/>
          <w:lang w:val="zh-TW"/>
        </w:rPr>
        <w:t>色</w:t>
      </w:r>
      <w:r w:rsidRPr="00995067">
        <w:rPr>
          <w:rFonts w:ascii="標楷體" w:eastAsia="標楷體" w:hAnsi="標楷體" w:cs="標楷體" w:hint="eastAsia"/>
          <w:color w:val="000000" w:themeColor="text1"/>
          <w:lang w:val="zh-TW"/>
        </w:rPr>
        <w:t>球</w:t>
      </w:r>
      <w:r w:rsidRPr="00995067">
        <w:rPr>
          <w:rFonts w:ascii="標楷體" w:eastAsia="標楷體" w:hAnsi="標楷體" w:hint="eastAsia"/>
          <w:color w:val="000000" w:themeColor="text1"/>
        </w:rPr>
        <w:t>(JACK)</w:t>
      </w:r>
      <w:r w:rsidRPr="00995067">
        <w:rPr>
          <w:rFonts w:ascii="標楷體" w:eastAsia="標楷體" w:hAnsi="標楷體" w:cs="標楷體" w:hint="eastAsia"/>
          <w:color w:val="000000" w:themeColor="text1"/>
          <w:lang w:val="zh-TW"/>
        </w:rPr>
        <w:t>。</w:t>
      </w:r>
    </w:p>
    <w:p w14:paraId="1B0D5F7D" w14:textId="227799D2" w:rsidR="00BB0EB5" w:rsidRPr="00995067" w:rsidRDefault="00BB0EB5" w:rsidP="00D30DAC">
      <w:pPr>
        <w:adjustRightInd w:val="0"/>
        <w:snapToGrid w:val="0"/>
        <w:spacing w:line="360" w:lineRule="auto"/>
        <w:ind w:leftChars="100" w:left="960" w:hangingChars="300" w:hanging="720"/>
        <w:rPr>
          <w:rFonts w:ascii="標楷體" w:eastAsia="標楷體" w:hAnsi="標楷體" w:cs="標楷體"/>
          <w:color w:val="000000" w:themeColor="text1"/>
          <w:lang w:val="zh-TW"/>
        </w:rPr>
      </w:pPr>
      <w:r w:rsidRPr="00995067">
        <w:rPr>
          <w:rFonts w:ascii="標楷體" w:eastAsia="標楷體" w:hAnsi="標楷體" w:cs="標楷體" w:hint="eastAsia"/>
          <w:color w:val="000000" w:themeColor="text1"/>
          <w:lang w:val="zh-TW"/>
        </w:rPr>
        <w:t>（九）參加該組比賽選手</w:t>
      </w:r>
      <w:proofErr w:type="gramStart"/>
      <w:r w:rsidRPr="00995067">
        <w:rPr>
          <w:rFonts w:ascii="標楷體" w:eastAsia="標楷體" w:hAnsi="標楷體" w:cs="標楷體" w:hint="eastAsia"/>
          <w:color w:val="000000" w:themeColor="text1"/>
          <w:lang w:val="zh-TW"/>
        </w:rPr>
        <w:t>不得跨隊</w:t>
      </w:r>
      <w:proofErr w:type="gramEnd"/>
      <w:r w:rsidRPr="00995067">
        <w:rPr>
          <w:rFonts w:ascii="標楷體" w:eastAsia="標楷體" w:hAnsi="標楷體" w:cs="標楷體" w:hint="eastAsia"/>
          <w:color w:val="000000" w:themeColor="text1"/>
          <w:lang w:val="zh-TW"/>
        </w:rPr>
        <w:t>；如需跨組參加選拔，請自行考量賽程會有衝突可能，不得要求大會更改賽程。</w:t>
      </w:r>
    </w:p>
    <w:p w14:paraId="3F5CD7FA" w14:textId="06F302E1" w:rsidR="00BB0EB5" w:rsidRPr="00995067" w:rsidRDefault="00BB0EB5" w:rsidP="00D30DAC">
      <w:pPr>
        <w:adjustRightInd w:val="0"/>
        <w:snapToGrid w:val="0"/>
        <w:spacing w:line="360" w:lineRule="auto"/>
        <w:ind w:firstLineChars="100" w:firstLine="240"/>
        <w:rPr>
          <w:rFonts w:ascii="標楷體" w:eastAsia="標楷體" w:hAnsi="標楷體" w:cs="標楷體"/>
          <w:color w:val="000000" w:themeColor="text1"/>
          <w:lang w:val="zh-TW"/>
        </w:rPr>
      </w:pPr>
      <w:r w:rsidRPr="00995067">
        <w:rPr>
          <w:rFonts w:ascii="標楷體" w:eastAsia="標楷體" w:hAnsi="標楷體" w:cs="標楷體" w:hint="eastAsia"/>
          <w:color w:val="000000" w:themeColor="text1"/>
          <w:lang w:val="zh-TW"/>
        </w:rPr>
        <w:t>（十）</w:t>
      </w:r>
      <w:r w:rsidRPr="00995067">
        <w:rPr>
          <w:rFonts w:ascii="標楷體" w:eastAsia="標楷體" w:hAnsi="標楷體" w:hint="eastAsia"/>
          <w:color w:val="000000" w:themeColor="text1"/>
        </w:rPr>
        <w:t>大會投保活動場地險，選手個人</w:t>
      </w:r>
      <w:proofErr w:type="gramStart"/>
      <w:r w:rsidRPr="00995067">
        <w:rPr>
          <w:rFonts w:ascii="標楷體" w:eastAsia="標楷體" w:hAnsi="標楷體" w:hint="eastAsia"/>
          <w:color w:val="000000" w:themeColor="text1"/>
        </w:rPr>
        <w:t>意外險請自行</w:t>
      </w:r>
      <w:proofErr w:type="gramEnd"/>
      <w:r w:rsidRPr="00995067">
        <w:rPr>
          <w:rFonts w:ascii="標楷體" w:eastAsia="標楷體" w:hAnsi="標楷體" w:hint="eastAsia"/>
          <w:color w:val="000000" w:themeColor="text1"/>
        </w:rPr>
        <w:t>投保。</w:t>
      </w:r>
    </w:p>
    <w:p w14:paraId="40E28E11" w14:textId="2E2C6E21" w:rsidR="00906D78" w:rsidRPr="00995067" w:rsidRDefault="00655729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十八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大會相關資訊：</w:t>
      </w:r>
    </w:p>
    <w:p w14:paraId="4E710B60" w14:textId="11966C6C" w:rsidR="00906D78" w:rsidRPr="00995067" w:rsidRDefault="00906D78" w:rsidP="00D30DAC">
      <w:pPr>
        <w:pStyle w:val="a7"/>
        <w:widowControl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聯絡人：</w:t>
      </w:r>
      <w:r w:rsidR="0005084A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林志</w:t>
      </w:r>
      <w:proofErr w:type="gramStart"/>
      <w:r w:rsidR="0005084A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諺</w:t>
      </w:r>
      <w:proofErr w:type="gramEnd"/>
    </w:p>
    <w:p w14:paraId="61CE3C9D" w14:textId="4670F10E" w:rsidR="00906D78" w:rsidRPr="00995067" w:rsidRDefault="004D326E" w:rsidP="00D30DAC">
      <w:pPr>
        <w:pStyle w:val="a7"/>
        <w:widowControl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電話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、</w:t>
      </w:r>
      <w:r w:rsidR="00021CC2">
        <w:rPr>
          <w:rFonts w:ascii="Times New Roman" w:eastAsia="標楷體" w:hAnsi="Times New Roman" w:cs="Times New Roman" w:hint="eastAsia"/>
          <w:color w:val="000000" w:themeColor="text1"/>
          <w:szCs w:val="28"/>
        </w:rPr>
        <w:t>E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-mail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：</w:t>
      </w:r>
      <w:r w:rsidR="00051CCF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0</w:t>
      </w:r>
      <w:r w:rsidR="00051CCF" w:rsidRPr="00995067">
        <w:rPr>
          <w:rFonts w:ascii="Times New Roman" w:eastAsia="標楷體" w:hAnsi="Times New Roman" w:cs="Times New Roman"/>
          <w:color w:val="000000" w:themeColor="text1"/>
          <w:szCs w:val="28"/>
        </w:rPr>
        <w:t>9</w:t>
      </w:r>
      <w:r w:rsidR="0005084A" w:rsidRPr="00995067">
        <w:rPr>
          <w:rFonts w:ascii="Times New Roman" w:eastAsia="標楷體" w:hAnsi="Times New Roman" w:cs="Times New Roman"/>
          <w:color w:val="000000" w:themeColor="text1"/>
          <w:szCs w:val="28"/>
        </w:rPr>
        <w:t>23</w:t>
      </w:r>
      <w:r w:rsidR="00051CCF" w:rsidRPr="00995067">
        <w:rPr>
          <w:rFonts w:ascii="Times New Roman" w:eastAsia="標楷體" w:hAnsi="Times New Roman" w:cs="Times New Roman"/>
          <w:color w:val="000000" w:themeColor="text1"/>
          <w:szCs w:val="28"/>
        </w:rPr>
        <w:t>-</w:t>
      </w:r>
      <w:proofErr w:type="gramStart"/>
      <w:r w:rsidR="00051CCF" w:rsidRPr="00995067">
        <w:rPr>
          <w:rFonts w:ascii="Times New Roman" w:eastAsia="標楷體" w:hAnsi="Times New Roman" w:cs="Times New Roman"/>
          <w:color w:val="000000" w:themeColor="text1"/>
          <w:szCs w:val="28"/>
        </w:rPr>
        <w:t>3</w:t>
      </w:r>
      <w:r w:rsidR="0005084A" w:rsidRPr="00995067">
        <w:rPr>
          <w:rFonts w:ascii="Times New Roman" w:eastAsia="標楷體" w:hAnsi="Times New Roman" w:cs="Times New Roman"/>
          <w:color w:val="000000" w:themeColor="text1"/>
          <w:szCs w:val="28"/>
        </w:rPr>
        <w:t>11119</w:t>
      </w:r>
      <w:r w:rsidRPr="00995067">
        <w:rPr>
          <w:rFonts w:ascii="Times New Roman" w:eastAsia="標楷體" w:hAnsi="Times New Roman" w:cs="Times New Roman"/>
          <w:color w:val="000000" w:themeColor="text1"/>
          <w:szCs w:val="28"/>
        </w:rPr>
        <w:t xml:space="preserve">  </w:t>
      </w:r>
      <w:r w:rsidR="0005084A" w:rsidRPr="00995067">
        <w:rPr>
          <w:rFonts w:ascii="Times New Roman" w:eastAsia="標楷體" w:hAnsi="Times New Roman" w:cs="Times New Roman"/>
          <w:color w:val="000000" w:themeColor="text1"/>
          <w:szCs w:val="28"/>
        </w:rPr>
        <w:t>kulonglin@gmail.com</w:t>
      </w:r>
      <w:proofErr w:type="gramEnd"/>
    </w:p>
    <w:p w14:paraId="3FF82B9A" w14:textId="0E6B0467" w:rsidR="00906D78" w:rsidRPr="00995067" w:rsidRDefault="00906D78" w:rsidP="00D30DAC">
      <w:pPr>
        <w:pStyle w:val="a7"/>
        <w:widowControl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地址：</w:t>
      </w:r>
      <w:r w:rsidR="00DC5DAE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</w:t>
      </w:r>
      <w:r w:rsidR="0005084A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觀音區</w:t>
      </w:r>
      <w:r w:rsidR="002E30EA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中興路</w:t>
      </w:r>
      <w:r w:rsidR="002E30EA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3</w:t>
      </w:r>
      <w:r w:rsidR="002E30EA" w:rsidRPr="00995067">
        <w:rPr>
          <w:rFonts w:ascii="Times New Roman" w:eastAsia="標楷體" w:hAnsi="Times New Roman" w:cs="Times New Roman"/>
          <w:color w:val="000000" w:themeColor="text1"/>
          <w:szCs w:val="28"/>
        </w:rPr>
        <w:t>8</w:t>
      </w:r>
      <w:r w:rsidR="002E30EA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巷</w:t>
      </w:r>
      <w:r w:rsidR="002E30EA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2E30EA" w:rsidRPr="00995067">
        <w:rPr>
          <w:rFonts w:ascii="Times New Roman" w:eastAsia="標楷體" w:hAnsi="Times New Roman" w:cs="Times New Roman"/>
          <w:color w:val="000000" w:themeColor="text1"/>
          <w:szCs w:val="28"/>
        </w:rPr>
        <w:t>0</w:t>
      </w:r>
      <w:r w:rsidR="0005084A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號</w:t>
      </w:r>
    </w:p>
    <w:p w14:paraId="3DA3C887" w14:textId="076502C5" w:rsidR="00906D78" w:rsidRPr="00995067" w:rsidRDefault="00655729" w:rsidP="00D30DAC">
      <w:pPr>
        <w:widowControl/>
        <w:spacing w:line="360" w:lineRule="auto"/>
        <w:ind w:left="1920" w:hangingChars="800" w:hanging="192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十九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遴選辦法：有關</w:t>
      </w:r>
      <w:r w:rsidR="00BF618D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115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年全民運動會代表隊遴選相關規定詳如</w:t>
      </w:r>
      <w:r w:rsidR="00BF618D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115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年全民運動會</w:t>
      </w:r>
      <w:r w:rsidR="000D7BCB">
        <w:rPr>
          <w:rFonts w:ascii="Times New Roman" w:eastAsia="標楷體" w:hAnsi="Times New Roman" w:cs="Times New Roman" w:hint="eastAsia"/>
          <w:color w:val="000000" w:themeColor="text1"/>
          <w:szCs w:val="28"/>
        </w:rPr>
        <w:t>滾球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代表隊遴選辦法。</w:t>
      </w:r>
    </w:p>
    <w:p w14:paraId="68878EF8" w14:textId="3C488A45" w:rsidR="00906D78" w:rsidRPr="00995067" w:rsidRDefault="00655729" w:rsidP="00D30DAC">
      <w:pPr>
        <w:widowControl/>
        <w:spacing w:line="360" w:lineRule="auto"/>
        <w:ind w:left="720" w:hangingChars="300" w:hanging="72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二十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本規程經桃園市體育</w:t>
      </w:r>
      <w:r w:rsidR="001128C2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總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會</w:t>
      </w:r>
      <w:r w:rsidR="00DC5DAE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滾球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委員會決議通過，經桃園市政府體育局核備後實施，如有未盡事宜，本會將隨時修正並報府核備。</w:t>
      </w:r>
    </w:p>
    <w:p w14:paraId="58F8A9F8" w14:textId="77777777" w:rsidR="00906D78" w:rsidRPr="00995067" w:rsidRDefault="00906D78" w:rsidP="00906D78">
      <w:pPr>
        <w:spacing w:line="520" w:lineRule="exact"/>
        <w:rPr>
          <w:rFonts w:eastAsia="標楷體"/>
          <w:bCs/>
          <w:color w:val="000000" w:themeColor="text1"/>
        </w:rPr>
      </w:pPr>
    </w:p>
    <w:p w14:paraId="69BB2D48" w14:textId="070C84CC" w:rsidR="007D535C" w:rsidRPr="00995067" w:rsidRDefault="007D535C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64F4713" w14:textId="2A6669E3" w:rsidR="000B7773" w:rsidRPr="00995067" w:rsidRDefault="000B7773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5F8F5F8" w14:textId="2B00F008" w:rsidR="000B7773" w:rsidRPr="00995067" w:rsidRDefault="000B7773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E051A94" w14:textId="04D97809" w:rsidR="000B7773" w:rsidRPr="00995067" w:rsidRDefault="000B7773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5DEA3B3" w14:textId="693AC6DE" w:rsidR="000B7773" w:rsidRPr="00995067" w:rsidRDefault="000B7773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EEC1F5F" w14:textId="137C487F" w:rsidR="000B7773" w:rsidRPr="00995067" w:rsidRDefault="000B7773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1F5E078" w14:textId="70B11523" w:rsidR="000B7773" w:rsidRPr="00995067" w:rsidRDefault="000B7773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484CCBC" w14:textId="05AF2D3B" w:rsidR="000B7773" w:rsidRPr="00995067" w:rsidRDefault="000B7773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E2016E0" w14:textId="77777777" w:rsidR="000D7BCB" w:rsidRPr="000D7BCB" w:rsidRDefault="00A64B93" w:rsidP="00A64B93">
      <w:pPr>
        <w:keepNext/>
        <w:keepLines/>
        <w:widowControl/>
        <w:spacing w:line="256" w:lineRule="auto"/>
        <w:ind w:left="93"/>
        <w:jc w:val="center"/>
        <w:outlineLvl w:val="0"/>
        <w:rPr>
          <w:rFonts w:ascii="標楷體" w:eastAsia="標楷體" w:hAnsi="標楷體" w:cs="標楷體"/>
          <w:b/>
          <w:bCs/>
          <w:color w:val="000000" w:themeColor="text1"/>
          <w:sz w:val="32"/>
        </w:rPr>
      </w:pPr>
      <w:r w:rsidRPr="000D7BCB">
        <w:rPr>
          <w:rFonts w:ascii="標楷體" w:eastAsia="標楷體" w:hAnsi="標楷體" w:cs="標楷體" w:hint="eastAsia"/>
          <w:b/>
          <w:bCs/>
          <w:color w:val="000000" w:themeColor="text1"/>
          <w:sz w:val="32"/>
        </w:rPr>
        <w:lastRenderedPageBreak/>
        <w:t>11</w:t>
      </w:r>
      <w:r w:rsidRPr="000D7BCB">
        <w:rPr>
          <w:rFonts w:ascii="標楷體" w:eastAsia="標楷體" w:hAnsi="標楷體" w:cs="標楷體"/>
          <w:b/>
          <w:bCs/>
          <w:color w:val="000000" w:themeColor="text1"/>
          <w:sz w:val="32"/>
        </w:rPr>
        <w:t>5</w:t>
      </w:r>
      <w:r w:rsidRPr="000D7BCB">
        <w:rPr>
          <w:rFonts w:ascii="標楷體" w:eastAsia="標楷體" w:hAnsi="標楷體" w:cs="標楷體" w:hint="eastAsia"/>
          <w:b/>
          <w:bCs/>
          <w:color w:val="000000" w:themeColor="text1"/>
          <w:sz w:val="32"/>
        </w:rPr>
        <w:t>年桃園市運動會</w:t>
      </w:r>
      <w:r w:rsidR="000D7BCB" w:rsidRPr="000D7BCB">
        <w:rPr>
          <w:rFonts w:ascii="標楷體" w:eastAsia="標楷體" w:hAnsi="標楷體" w:cs="標楷體" w:hint="eastAsia"/>
          <w:b/>
          <w:bCs/>
          <w:color w:val="000000" w:themeColor="text1"/>
          <w:sz w:val="32"/>
        </w:rPr>
        <w:t>－</w:t>
      </w:r>
      <w:r w:rsidRPr="000D7BCB">
        <w:rPr>
          <w:rFonts w:ascii="標楷體" w:eastAsia="標楷體" w:hAnsi="標楷體" w:cs="標楷體" w:hint="eastAsia"/>
          <w:b/>
          <w:bCs/>
          <w:color w:val="000000" w:themeColor="text1"/>
          <w:sz w:val="32"/>
        </w:rPr>
        <w:t>市長</w:t>
      </w:r>
      <w:proofErr w:type="gramStart"/>
      <w:r w:rsidRPr="000D7BCB">
        <w:rPr>
          <w:rFonts w:ascii="標楷體" w:eastAsia="標楷體" w:hAnsi="標楷體" w:cs="標楷體" w:hint="eastAsia"/>
          <w:b/>
          <w:bCs/>
          <w:color w:val="000000" w:themeColor="text1"/>
          <w:sz w:val="32"/>
        </w:rPr>
        <w:t>盃</w:t>
      </w:r>
      <w:proofErr w:type="gramEnd"/>
      <w:r w:rsidR="000D7BCB" w:rsidRPr="000D7BCB">
        <w:rPr>
          <w:rFonts w:ascii="標楷體" w:eastAsia="標楷體" w:hAnsi="標楷體" w:cs="標楷體" w:hint="eastAsia"/>
          <w:b/>
          <w:bCs/>
          <w:color w:val="000000" w:themeColor="text1"/>
          <w:sz w:val="32"/>
        </w:rPr>
        <w:t>法式</w:t>
      </w:r>
      <w:r w:rsidRPr="000D7BCB">
        <w:rPr>
          <w:rFonts w:ascii="標楷體" w:eastAsia="標楷體" w:hAnsi="標楷體" w:cs="標楷體" w:hint="eastAsia"/>
          <w:b/>
          <w:bCs/>
          <w:color w:val="000000" w:themeColor="text1"/>
          <w:sz w:val="32"/>
        </w:rPr>
        <w:t>滾球錦標賽</w:t>
      </w:r>
    </w:p>
    <w:p w14:paraId="1C8BBF76" w14:textId="77777777" w:rsidR="000D7BCB" w:rsidRPr="000D7BCB" w:rsidRDefault="000D7BCB" w:rsidP="00A64B93">
      <w:pPr>
        <w:keepNext/>
        <w:keepLines/>
        <w:widowControl/>
        <w:spacing w:line="256" w:lineRule="auto"/>
        <w:ind w:left="93"/>
        <w:jc w:val="center"/>
        <w:outlineLvl w:val="0"/>
        <w:rPr>
          <w:rFonts w:ascii="標楷體" w:eastAsia="標楷體" w:hAnsi="標楷體" w:cs="標楷體"/>
          <w:b/>
          <w:bCs/>
          <w:color w:val="000000" w:themeColor="text1"/>
          <w:sz w:val="32"/>
        </w:rPr>
      </w:pPr>
      <w:r w:rsidRPr="000D7BCB">
        <w:rPr>
          <w:rFonts w:ascii="標楷體" w:eastAsia="標楷體" w:hAnsi="標楷體" w:cs="標楷體" w:hint="eastAsia"/>
          <w:b/>
          <w:bCs/>
          <w:color w:val="000000" w:themeColor="text1"/>
          <w:sz w:val="32"/>
        </w:rPr>
        <w:t>暨115年全民運動會滾球代表隊選拔賽</w:t>
      </w:r>
    </w:p>
    <w:p w14:paraId="6992D587" w14:textId="501A5069" w:rsidR="00A64B93" w:rsidRPr="000D7BCB" w:rsidRDefault="00A64B93" w:rsidP="00A64B93">
      <w:pPr>
        <w:keepNext/>
        <w:keepLines/>
        <w:widowControl/>
        <w:spacing w:line="256" w:lineRule="auto"/>
        <w:ind w:left="93"/>
        <w:jc w:val="center"/>
        <w:outlineLvl w:val="0"/>
        <w:rPr>
          <w:rFonts w:ascii="標楷體" w:eastAsia="標楷體" w:hAnsi="標楷體" w:cs="標楷體"/>
          <w:b/>
          <w:bCs/>
          <w:color w:val="000000" w:themeColor="text1"/>
          <w:sz w:val="32"/>
        </w:rPr>
      </w:pPr>
      <w:r w:rsidRPr="000D7BCB">
        <w:rPr>
          <w:rFonts w:ascii="標楷體" w:eastAsia="標楷體" w:hAnsi="標楷體" w:cs="標楷體" w:hint="eastAsia"/>
          <w:b/>
          <w:bCs/>
          <w:color w:val="000000" w:themeColor="text1"/>
          <w:sz w:val="32"/>
        </w:rPr>
        <w:t>報名表</w:t>
      </w:r>
      <w:r w:rsidRPr="000D7BCB">
        <w:rPr>
          <w:rFonts w:ascii="Times New Roman" w:eastAsia="Times New Roman" w:hAnsi="Times New Roman" w:cs="Times New Roman"/>
          <w:b/>
          <w:bCs/>
          <w:color w:val="000000" w:themeColor="text1"/>
          <w:sz w:val="32"/>
        </w:rPr>
        <w:t xml:space="preserve"> </w:t>
      </w:r>
    </w:p>
    <w:tbl>
      <w:tblPr>
        <w:tblStyle w:val="TableGrid"/>
        <w:tblW w:w="9607" w:type="dxa"/>
        <w:tblInd w:w="84" w:type="dxa"/>
        <w:tblCellMar>
          <w:left w:w="108" w:type="dxa"/>
          <w:bottom w:w="42" w:type="dxa"/>
          <w:right w:w="37" w:type="dxa"/>
        </w:tblCellMar>
        <w:tblLook w:val="04A0" w:firstRow="1" w:lastRow="0" w:firstColumn="1" w:lastColumn="0" w:noHBand="0" w:noVBand="1"/>
      </w:tblPr>
      <w:tblGrid>
        <w:gridCol w:w="1325"/>
        <w:gridCol w:w="1874"/>
        <w:gridCol w:w="1603"/>
        <w:gridCol w:w="1605"/>
        <w:gridCol w:w="1599"/>
        <w:gridCol w:w="6"/>
        <w:gridCol w:w="1595"/>
      </w:tblGrid>
      <w:tr w:rsidR="00995067" w:rsidRPr="00995067" w14:paraId="745A3126" w14:textId="77777777" w:rsidTr="0038375D">
        <w:trPr>
          <w:trHeight w:val="56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69055" w14:textId="168E5BB0" w:rsidR="00A64B93" w:rsidRPr="00995067" w:rsidRDefault="00A64B93" w:rsidP="0038375D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隊   名</w:t>
            </w:r>
          </w:p>
        </w:tc>
        <w:tc>
          <w:tcPr>
            <w:tcW w:w="8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217389" w14:textId="21257301" w:rsidR="00A64B93" w:rsidRPr="00995067" w:rsidRDefault="00A64B93">
            <w:pPr>
              <w:widowControl/>
              <w:spacing w:after="160" w:line="25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 </w:t>
            </w:r>
          </w:p>
        </w:tc>
      </w:tr>
      <w:tr w:rsidR="00995067" w:rsidRPr="00995067" w14:paraId="6ED8A76F" w14:textId="77777777" w:rsidTr="0038375D">
        <w:trPr>
          <w:trHeight w:val="73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C6B9A" w14:textId="6E602568" w:rsidR="00A64B93" w:rsidRPr="00995067" w:rsidRDefault="00A64B93" w:rsidP="0038375D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組   別</w:t>
            </w:r>
          </w:p>
        </w:tc>
        <w:tc>
          <w:tcPr>
            <w:tcW w:w="8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839E1" w14:textId="77777777" w:rsidR="00D70737" w:rsidRPr="00995067" w:rsidRDefault="00A64B93" w:rsidP="00945673">
            <w:pPr>
              <w:widowControl/>
              <w:spacing w:line="256" w:lineRule="auto"/>
              <w:ind w:leftChars="-11" w:hangingChars="8" w:hanging="26"/>
              <w:rPr>
                <w:rFonts w:ascii="標楷體" w:eastAsia="標楷體" w:hAnsi="標楷體" w:cs="標楷體"/>
                <w:color w:val="000000" w:themeColor="text1"/>
                <w:sz w:val="32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□長青</w:t>
            </w:r>
            <w:r w:rsidR="00945673"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組</w:t>
            </w: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 </w:t>
            </w:r>
            <w:r w:rsidRPr="00995067">
              <w:rPr>
                <w:rFonts w:ascii="標楷體" w:eastAsia="標楷體" w:hAnsi="標楷體" w:cs="標楷體"/>
                <w:color w:val="000000" w:themeColor="text1"/>
                <w:sz w:val="32"/>
              </w:rPr>
              <w:t xml:space="preserve"> </w:t>
            </w: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  </w:t>
            </w:r>
          </w:p>
          <w:p w14:paraId="5CC5DD49" w14:textId="75E022F0" w:rsidR="00D70737" w:rsidRPr="00995067" w:rsidRDefault="00A64B93" w:rsidP="00945673">
            <w:pPr>
              <w:widowControl/>
              <w:spacing w:line="256" w:lineRule="auto"/>
              <w:ind w:leftChars="-11" w:hangingChars="8" w:hanging="26"/>
              <w:rPr>
                <w:rFonts w:ascii="標楷體" w:eastAsia="標楷體" w:hAnsi="標楷體" w:cs="標楷體"/>
                <w:color w:val="000000" w:themeColor="text1"/>
                <w:sz w:val="32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□高中</w:t>
            </w:r>
            <w:r w:rsidR="00945673"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組 </w:t>
            </w: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  </w:t>
            </w:r>
            <w:r w:rsidR="00D70737"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□男  □女</w:t>
            </w:r>
          </w:p>
          <w:p w14:paraId="4D775177" w14:textId="176EB44D" w:rsidR="00D70737" w:rsidRPr="00995067" w:rsidRDefault="00A64B93" w:rsidP="00945673">
            <w:pPr>
              <w:widowControl/>
              <w:spacing w:line="256" w:lineRule="auto"/>
              <w:ind w:leftChars="-11" w:hangingChars="8" w:hanging="26"/>
              <w:rPr>
                <w:rFonts w:ascii="標楷體" w:eastAsia="標楷體" w:hAnsi="標楷體" w:cs="標楷體"/>
                <w:color w:val="000000" w:themeColor="text1"/>
                <w:sz w:val="32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□國中</w:t>
            </w:r>
            <w:r w:rsidR="00945673"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組</w:t>
            </w: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 </w:t>
            </w:r>
            <w:r w:rsidR="00945673"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 </w:t>
            </w: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 </w:t>
            </w:r>
            <w:r w:rsidR="00D70737"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□男  □女</w:t>
            </w:r>
          </w:p>
          <w:p w14:paraId="7B2C690B" w14:textId="0E92FFFA" w:rsidR="00945673" w:rsidRPr="00995067" w:rsidRDefault="00A64B93" w:rsidP="00945673">
            <w:pPr>
              <w:widowControl/>
              <w:spacing w:line="256" w:lineRule="auto"/>
              <w:ind w:leftChars="-11" w:hangingChars="8" w:hanging="26"/>
              <w:rPr>
                <w:rFonts w:ascii="標楷體" w:eastAsia="標楷體" w:hAnsi="標楷體" w:cs="標楷體"/>
                <w:color w:val="000000" w:themeColor="text1"/>
                <w:sz w:val="32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□國小</w:t>
            </w:r>
            <w:r w:rsidR="00945673"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組</w:t>
            </w:r>
            <w:r w:rsidR="00D70737"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   □男  □女</w:t>
            </w:r>
          </w:p>
          <w:p w14:paraId="01E95118" w14:textId="628FB2C8" w:rsidR="00A64B93" w:rsidRPr="00995067" w:rsidRDefault="00945673" w:rsidP="00945673">
            <w:pPr>
              <w:widowControl/>
              <w:spacing w:line="256" w:lineRule="auto"/>
              <w:ind w:leftChars="-11" w:hangingChars="8" w:hanging="26"/>
              <w:rPr>
                <w:rFonts w:ascii="標楷體" w:eastAsia="標楷體" w:hAnsi="標楷體" w:cs="標楷體"/>
                <w:color w:val="000000" w:themeColor="text1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□社會組 □男  □女  □射擊賽  □雙人賽  □三人賽</w:t>
            </w:r>
          </w:p>
        </w:tc>
      </w:tr>
      <w:tr w:rsidR="00995067" w:rsidRPr="00995067" w14:paraId="0A285396" w14:textId="52CD1DB2" w:rsidTr="0038375D">
        <w:trPr>
          <w:trHeight w:val="73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7FF9" w14:textId="62FC7A0B" w:rsidR="0038375D" w:rsidRPr="00995067" w:rsidRDefault="0038375D" w:rsidP="0038375D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 xml:space="preserve">領 </w:t>
            </w:r>
            <w:r w:rsidRPr="00995067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  </w:t>
            </w: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隊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2C4A39" w14:textId="625E36F8" w:rsidR="0038375D" w:rsidRPr="00995067" w:rsidRDefault="0038375D" w:rsidP="0038375D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 xml:space="preserve">教 </w:t>
            </w:r>
            <w:r w:rsidRPr="00995067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 </w:t>
            </w: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練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B056" w14:textId="536FC2AD" w:rsidR="0038375D" w:rsidRPr="00995067" w:rsidRDefault="0038375D" w:rsidP="0038375D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選手1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51C3" w14:textId="018C46FC" w:rsidR="0038375D" w:rsidRPr="00995067" w:rsidRDefault="0038375D" w:rsidP="0038375D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選手2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4E2B" w14:textId="7D8BE6BE" w:rsidR="0038375D" w:rsidRPr="00995067" w:rsidRDefault="0038375D" w:rsidP="0038375D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選手3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09BC" w14:textId="7B2005E0" w:rsidR="0038375D" w:rsidRPr="00995067" w:rsidRDefault="0038375D" w:rsidP="0038375D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選手4</w:t>
            </w:r>
          </w:p>
        </w:tc>
      </w:tr>
      <w:tr w:rsidR="00995067" w:rsidRPr="00995067" w14:paraId="01A8F397" w14:textId="77777777" w:rsidTr="0038375D">
        <w:trPr>
          <w:trHeight w:val="569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C437E" w14:textId="2252A905" w:rsidR="0038375D" w:rsidRPr="00995067" w:rsidRDefault="0038375D" w:rsidP="0038375D">
            <w:pPr>
              <w:widowControl/>
              <w:spacing w:line="256" w:lineRule="auto"/>
              <w:ind w:left="65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D5EE0C" w14:textId="6F596EFE" w:rsidR="0038375D" w:rsidRPr="00995067" w:rsidRDefault="0038375D" w:rsidP="0038375D">
            <w:pPr>
              <w:widowControl/>
              <w:spacing w:line="256" w:lineRule="auto"/>
              <w:ind w:left="8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FA5C" w14:textId="48BD92B4" w:rsidR="0038375D" w:rsidRPr="00995067" w:rsidRDefault="0038375D" w:rsidP="0038375D">
            <w:pPr>
              <w:widowControl/>
              <w:spacing w:line="256" w:lineRule="auto"/>
              <w:ind w:left="8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A21D1" w14:textId="33FE9597" w:rsidR="0038375D" w:rsidRPr="00995067" w:rsidRDefault="0038375D" w:rsidP="0038375D">
            <w:pPr>
              <w:widowControl/>
              <w:spacing w:line="256" w:lineRule="auto"/>
              <w:ind w:left="29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38A6" w14:textId="4F60147B" w:rsidR="0038375D" w:rsidRPr="00995067" w:rsidRDefault="0038375D" w:rsidP="0038375D">
            <w:pPr>
              <w:widowControl/>
              <w:spacing w:line="256" w:lineRule="auto"/>
              <w:ind w:left="29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A1D76" w14:textId="3B1929A9" w:rsidR="0038375D" w:rsidRPr="00995067" w:rsidRDefault="0038375D" w:rsidP="0038375D">
            <w:pPr>
              <w:widowControl/>
              <w:spacing w:line="256" w:lineRule="auto"/>
              <w:ind w:left="29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</w:tr>
      <w:tr w:rsidR="00995067" w:rsidRPr="00995067" w14:paraId="54C803DA" w14:textId="77777777" w:rsidTr="0038375D">
        <w:trPr>
          <w:trHeight w:val="567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5926A" w14:textId="3E029C39" w:rsidR="0038375D" w:rsidRPr="00995067" w:rsidRDefault="0038375D" w:rsidP="0038375D">
            <w:pPr>
              <w:widowControl/>
              <w:spacing w:line="256" w:lineRule="auto"/>
              <w:ind w:left="65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聯絡人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1ECCF2" w14:textId="425A0363" w:rsidR="0038375D" w:rsidRPr="00995067" w:rsidRDefault="0038375D" w:rsidP="0038375D">
            <w:pPr>
              <w:widowControl/>
              <w:spacing w:line="256" w:lineRule="auto"/>
              <w:ind w:left="8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 xml:space="preserve">電 </w:t>
            </w:r>
            <w:r w:rsidRPr="00995067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 </w:t>
            </w: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話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724EB4" w14:textId="4AEC42B8" w:rsidR="0038375D" w:rsidRPr="00995067" w:rsidRDefault="0038375D" w:rsidP="0038375D">
            <w:pPr>
              <w:widowControl/>
              <w:spacing w:line="256" w:lineRule="auto"/>
              <w:ind w:left="8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出生年月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1616" w14:textId="64C85F7D" w:rsidR="0038375D" w:rsidRPr="00995067" w:rsidRDefault="0038375D" w:rsidP="0038375D">
            <w:pPr>
              <w:widowControl/>
              <w:spacing w:line="256" w:lineRule="auto"/>
              <w:ind w:left="8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出生年月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13059" w14:textId="760425A9" w:rsidR="0038375D" w:rsidRPr="00995067" w:rsidRDefault="0038375D" w:rsidP="0038375D">
            <w:pPr>
              <w:widowControl/>
              <w:spacing w:line="256" w:lineRule="auto"/>
              <w:ind w:left="8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出生年月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7E74" w14:textId="1825A9C6" w:rsidR="0038375D" w:rsidRPr="00995067" w:rsidRDefault="0038375D" w:rsidP="0038375D">
            <w:pPr>
              <w:widowControl/>
              <w:spacing w:line="256" w:lineRule="auto"/>
              <w:ind w:left="8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出生年月</w:t>
            </w:r>
          </w:p>
        </w:tc>
      </w:tr>
      <w:tr w:rsidR="00995067" w:rsidRPr="00995067" w14:paraId="0564ED9F" w14:textId="77777777" w:rsidTr="0038375D">
        <w:trPr>
          <w:trHeight w:val="56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8A8A0" w14:textId="50E98B02" w:rsidR="0038375D" w:rsidRPr="00995067" w:rsidRDefault="0038375D" w:rsidP="0038375D">
            <w:pPr>
              <w:widowControl/>
              <w:spacing w:line="256" w:lineRule="auto"/>
              <w:ind w:left="135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79C137" w14:textId="152BD712" w:rsidR="0038375D" w:rsidRPr="00995067" w:rsidRDefault="0038375D" w:rsidP="0038375D">
            <w:pPr>
              <w:widowControl/>
              <w:spacing w:line="256" w:lineRule="auto"/>
              <w:ind w:left="7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74656A" w14:textId="654CF95D" w:rsidR="0038375D" w:rsidRPr="00995067" w:rsidRDefault="0038375D" w:rsidP="0038375D">
            <w:pPr>
              <w:widowControl/>
              <w:spacing w:line="256" w:lineRule="auto"/>
              <w:ind w:left="7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3292" w14:textId="44E02089" w:rsidR="0038375D" w:rsidRPr="00995067" w:rsidRDefault="0038375D" w:rsidP="0038375D">
            <w:pPr>
              <w:widowControl/>
              <w:spacing w:line="256" w:lineRule="auto"/>
              <w:ind w:left="132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F1D7" w14:textId="2082616C" w:rsidR="0038375D" w:rsidRPr="00995067" w:rsidRDefault="0038375D" w:rsidP="0038375D">
            <w:pPr>
              <w:widowControl/>
              <w:spacing w:line="256" w:lineRule="auto"/>
              <w:ind w:left="13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A709" w14:textId="504274A9" w:rsidR="0038375D" w:rsidRPr="00995067" w:rsidRDefault="0038375D" w:rsidP="0038375D">
            <w:pPr>
              <w:widowControl/>
              <w:spacing w:line="256" w:lineRule="auto"/>
              <w:ind w:left="13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</w:tr>
    </w:tbl>
    <w:p w14:paraId="0D2F1F7A" w14:textId="77777777" w:rsidR="00293246" w:rsidRPr="00A64B93" w:rsidRDefault="00293246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293246" w:rsidRPr="00A64B93" w:rsidSect="00F334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CC3D8" w14:textId="77777777" w:rsidR="005860B2" w:rsidRDefault="005860B2" w:rsidP="00556E2C">
      <w:r>
        <w:separator/>
      </w:r>
    </w:p>
  </w:endnote>
  <w:endnote w:type="continuationSeparator" w:id="0">
    <w:p w14:paraId="0CD861E6" w14:textId="77777777" w:rsidR="005860B2" w:rsidRDefault="005860B2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F9AA8" w14:textId="77777777" w:rsidR="005860B2" w:rsidRDefault="005860B2" w:rsidP="00556E2C">
      <w:r>
        <w:separator/>
      </w:r>
    </w:p>
  </w:footnote>
  <w:footnote w:type="continuationSeparator" w:id="0">
    <w:p w14:paraId="2B211DCB" w14:textId="77777777" w:rsidR="005860B2" w:rsidRDefault="005860B2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F3E"/>
    <w:multiLevelType w:val="hybridMultilevel"/>
    <w:tmpl w:val="8634099C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9793DC8"/>
    <w:multiLevelType w:val="hybridMultilevel"/>
    <w:tmpl w:val="AA5C2CE0"/>
    <w:lvl w:ilvl="0" w:tplc="F4B8E7F2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58CE739E">
      <w:start w:val="1"/>
      <w:numFmt w:val="taiwaneseCountingThousand"/>
      <w:lvlText w:val="（%3）"/>
      <w:lvlJc w:val="left"/>
      <w:pPr>
        <w:ind w:left="180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12"/>
  </w:num>
  <w:num w:numId="13">
    <w:abstractNumId w:val="13"/>
  </w:num>
  <w:num w:numId="14">
    <w:abstractNumId w:val="16"/>
  </w:num>
  <w:num w:numId="15">
    <w:abstractNumId w:val="10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0490"/>
    <w:rsid w:val="00001E85"/>
    <w:rsid w:val="0000308C"/>
    <w:rsid w:val="00011A9A"/>
    <w:rsid w:val="00021178"/>
    <w:rsid w:val="00021CC2"/>
    <w:rsid w:val="00044823"/>
    <w:rsid w:val="0005084A"/>
    <w:rsid w:val="000516AE"/>
    <w:rsid w:val="00051CCF"/>
    <w:rsid w:val="00063F99"/>
    <w:rsid w:val="00064DEB"/>
    <w:rsid w:val="00065FAE"/>
    <w:rsid w:val="0006729B"/>
    <w:rsid w:val="00073D91"/>
    <w:rsid w:val="00086C28"/>
    <w:rsid w:val="000909CC"/>
    <w:rsid w:val="000A30C8"/>
    <w:rsid w:val="000A40AD"/>
    <w:rsid w:val="000A53F7"/>
    <w:rsid w:val="000A7A4B"/>
    <w:rsid w:val="000B0C4A"/>
    <w:rsid w:val="000B0D87"/>
    <w:rsid w:val="000B2807"/>
    <w:rsid w:val="000B49C1"/>
    <w:rsid w:val="000B73C0"/>
    <w:rsid w:val="000B7773"/>
    <w:rsid w:val="000C2270"/>
    <w:rsid w:val="000D7BCB"/>
    <w:rsid w:val="000E655A"/>
    <w:rsid w:val="001128C2"/>
    <w:rsid w:val="001149F9"/>
    <w:rsid w:val="00121996"/>
    <w:rsid w:val="00132555"/>
    <w:rsid w:val="00137157"/>
    <w:rsid w:val="001601C6"/>
    <w:rsid w:val="00171518"/>
    <w:rsid w:val="00174BB6"/>
    <w:rsid w:val="00182C1A"/>
    <w:rsid w:val="0018728B"/>
    <w:rsid w:val="001A2CB8"/>
    <w:rsid w:val="001A2DEA"/>
    <w:rsid w:val="001B6180"/>
    <w:rsid w:val="001C0854"/>
    <w:rsid w:val="001C38F5"/>
    <w:rsid w:val="001D0C37"/>
    <w:rsid w:val="001D5C16"/>
    <w:rsid w:val="001E47E0"/>
    <w:rsid w:val="001F1FA3"/>
    <w:rsid w:val="001F30A9"/>
    <w:rsid w:val="00214838"/>
    <w:rsid w:val="002159A6"/>
    <w:rsid w:val="002250B5"/>
    <w:rsid w:val="002257B6"/>
    <w:rsid w:val="002310C1"/>
    <w:rsid w:val="00235F68"/>
    <w:rsid w:val="002461A3"/>
    <w:rsid w:val="0025156C"/>
    <w:rsid w:val="0026485D"/>
    <w:rsid w:val="002763CA"/>
    <w:rsid w:val="0028387E"/>
    <w:rsid w:val="00286F61"/>
    <w:rsid w:val="00293246"/>
    <w:rsid w:val="002933D8"/>
    <w:rsid w:val="002A4E04"/>
    <w:rsid w:val="002A52B4"/>
    <w:rsid w:val="002B16C9"/>
    <w:rsid w:val="002D0788"/>
    <w:rsid w:val="002D6DCE"/>
    <w:rsid w:val="002E30EA"/>
    <w:rsid w:val="002E4C08"/>
    <w:rsid w:val="002E68A1"/>
    <w:rsid w:val="00303C69"/>
    <w:rsid w:val="00313724"/>
    <w:rsid w:val="00332204"/>
    <w:rsid w:val="00351DA6"/>
    <w:rsid w:val="00360D21"/>
    <w:rsid w:val="003614C4"/>
    <w:rsid w:val="003617BF"/>
    <w:rsid w:val="00363A30"/>
    <w:rsid w:val="0036717F"/>
    <w:rsid w:val="0037745F"/>
    <w:rsid w:val="0038375D"/>
    <w:rsid w:val="003A4065"/>
    <w:rsid w:val="003B4A8E"/>
    <w:rsid w:val="003B5551"/>
    <w:rsid w:val="003D5121"/>
    <w:rsid w:val="003E6D9F"/>
    <w:rsid w:val="003F1660"/>
    <w:rsid w:val="003F1FE5"/>
    <w:rsid w:val="004058B6"/>
    <w:rsid w:val="004230A6"/>
    <w:rsid w:val="00430E2B"/>
    <w:rsid w:val="00432466"/>
    <w:rsid w:val="00437A99"/>
    <w:rsid w:val="00443F53"/>
    <w:rsid w:val="00444D3B"/>
    <w:rsid w:val="00464818"/>
    <w:rsid w:val="00466F77"/>
    <w:rsid w:val="0046741D"/>
    <w:rsid w:val="0047488E"/>
    <w:rsid w:val="0047629B"/>
    <w:rsid w:val="00481CD0"/>
    <w:rsid w:val="0049253E"/>
    <w:rsid w:val="004B4573"/>
    <w:rsid w:val="004B74E7"/>
    <w:rsid w:val="004C239A"/>
    <w:rsid w:val="004C395B"/>
    <w:rsid w:val="004D326E"/>
    <w:rsid w:val="004D49B6"/>
    <w:rsid w:val="004D6B3A"/>
    <w:rsid w:val="004D7F35"/>
    <w:rsid w:val="004E01A7"/>
    <w:rsid w:val="004E2A29"/>
    <w:rsid w:val="004F3CF0"/>
    <w:rsid w:val="004F3F54"/>
    <w:rsid w:val="0051607B"/>
    <w:rsid w:val="0051750E"/>
    <w:rsid w:val="00517609"/>
    <w:rsid w:val="005414F6"/>
    <w:rsid w:val="00556E2C"/>
    <w:rsid w:val="00557BC6"/>
    <w:rsid w:val="00562EED"/>
    <w:rsid w:val="0056787D"/>
    <w:rsid w:val="0057074E"/>
    <w:rsid w:val="00582A76"/>
    <w:rsid w:val="005860B2"/>
    <w:rsid w:val="005F2992"/>
    <w:rsid w:val="005F636E"/>
    <w:rsid w:val="005F67D8"/>
    <w:rsid w:val="00603475"/>
    <w:rsid w:val="00605291"/>
    <w:rsid w:val="00607124"/>
    <w:rsid w:val="0061536E"/>
    <w:rsid w:val="00625E3E"/>
    <w:rsid w:val="006371D9"/>
    <w:rsid w:val="00655729"/>
    <w:rsid w:val="006705A5"/>
    <w:rsid w:val="00673E55"/>
    <w:rsid w:val="006A3DA8"/>
    <w:rsid w:val="006B4197"/>
    <w:rsid w:val="006C3A7F"/>
    <w:rsid w:val="006D20E0"/>
    <w:rsid w:val="00705487"/>
    <w:rsid w:val="00721E20"/>
    <w:rsid w:val="007358BA"/>
    <w:rsid w:val="007502BF"/>
    <w:rsid w:val="007601B8"/>
    <w:rsid w:val="00790345"/>
    <w:rsid w:val="007918D0"/>
    <w:rsid w:val="007936CE"/>
    <w:rsid w:val="007A262B"/>
    <w:rsid w:val="007A4573"/>
    <w:rsid w:val="007B15FF"/>
    <w:rsid w:val="007B22E7"/>
    <w:rsid w:val="007B3936"/>
    <w:rsid w:val="007D2E44"/>
    <w:rsid w:val="007D535C"/>
    <w:rsid w:val="007D7820"/>
    <w:rsid w:val="007F26C1"/>
    <w:rsid w:val="007F33ED"/>
    <w:rsid w:val="008049AB"/>
    <w:rsid w:val="00804ED4"/>
    <w:rsid w:val="00810C10"/>
    <w:rsid w:val="00814639"/>
    <w:rsid w:val="00814F5C"/>
    <w:rsid w:val="008204BF"/>
    <w:rsid w:val="00823F50"/>
    <w:rsid w:val="00834261"/>
    <w:rsid w:val="00846A89"/>
    <w:rsid w:val="008528AC"/>
    <w:rsid w:val="00860A6F"/>
    <w:rsid w:val="00874D9B"/>
    <w:rsid w:val="00884190"/>
    <w:rsid w:val="00884C8F"/>
    <w:rsid w:val="00894435"/>
    <w:rsid w:val="00894680"/>
    <w:rsid w:val="00896905"/>
    <w:rsid w:val="00897C92"/>
    <w:rsid w:val="008B1165"/>
    <w:rsid w:val="008C3699"/>
    <w:rsid w:val="008C6362"/>
    <w:rsid w:val="008D6FEC"/>
    <w:rsid w:val="008E570E"/>
    <w:rsid w:val="00906D78"/>
    <w:rsid w:val="00906E1B"/>
    <w:rsid w:val="009308FF"/>
    <w:rsid w:val="00940881"/>
    <w:rsid w:val="00945673"/>
    <w:rsid w:val="00946255"/>
    <w:rsid w:val="00946578"/>
    <w:rsid w:val="0095059B"/>
    <w:rsid w:val="009531F7"/>
    <w:rsid w:val="00954B27"/>
    <w:rsid w:val="00961B59"/>
    <w:rsid w:val="00961D5B"/>
    <w:rsid w:val="00975A43"/>
    <w:rsid w:val="00976F8B"/>
    <w:rsid w:val="00985E6E"/>
    <w:rsid w:val="0098631A"/>
    <w:rsid w:val="00993E67"/>
    <w:rsid w:val="00995067"/>
    <w:rsid w:val="00997F00"/>
    <w:rsid w:val="009A1106"/>
    <w:rsid w:val="009B025A"/>
    <w:rsid w:val="009B590F"/>
    <w:rsid w:val="009C03A4"/>
    <w:rsid w:val="009C48BD"/>
    <w:rsid w:val="009F54A9"/>
    <w:rsid w:val="00A0111F"/>
    <w:rsid w:val="00A045C9"/>
    <w:rsid w:val="00A07601"/>
    <w:rsid w:val="00A1574C"/>
    <w:rsid w:val="00A17673"/>
    <w:rsid w:val="00A26CB9"/>
    <w:rsid w:val="00A37713"/>
    <w:rsid w:val="00A40BF1"/>
    <w:rsid w:val="00A427CC"/>
    <w:rsid w:val="00A46E12"/>
    <w:rsid w:val="00A54068"/>
    <w:rsid w:val="00A64B93"/>
    <w:rsid w:val="00A82583"/>
    <w:rsid w:val="00A82A11"/>
    <w:rsid w:val="00A960B8"/>
    <w:rsid w:val="00A96924"/>
    <w:rsid w:val="00AA049A"/>
    <w:rsid w:val="00AA555D"/>
    <w:rsid w:val="00AC0FBC"/>
    <w:rsid w:val="00AC151E"/>
    <w:rsid w:val="00AD2DB7"/>
    <w:rsid w:val="00AD607D"/>
    <w:rsid w:val="00AD7550"/>
    <w:rsid w:val="00AF21B6"/>
    <w:rsid w:val="00B022F2"/>
    <w:rsid w:val="00B047AD"/>
    <w:rsid w:val="00B06878"/>
    <w:rsid w:val="00B4369F"/>
    <w:rsid w:val="00B52D41"/>
    <w:rsid w:val="00B6065D"/>
    <w:rsid w:val="00B61F75"/>
    <w:rsid w:val="00B64684"/>
    <w:rsid w:val="00B64EE1"/>
    <w:rsid w:val="00B676B6"/>
    <w:rsid w:val="00B72D0E"/>
    <w:rsid w:val="00B87C73"/>
    <w:rsid w:val="00B95D58"/>
    <w:rsid w:val="00BA38E8"/>
    <w:rsid w:val="00BB0EB5"/>
    <w:rsid w:val="00BC0D26"/>
    <w:rsid w:val="00BD279B"/>
    <w:rsid w:val="00BF4364"/>
    <w:rsid w:val="00BF618D"/>
    <w:rsid w:val="00C02908"/>
    <w:rsid w:val="00C05B9C"/>
    <w:rsid w:val="00C21B8B"/>
    <w:rsid w:val="00C24C6B"/>
    <w:rsid w:val="00C348F3"/>
    <w:rsid w:val="00C444AE"/>
    <w:rsid w:val="00C5167D"/>
    <w:rsid w:val="00C64962"/>
    <w:rsid w:val="00C6533F"/>
    <w:rsid w:val="00C71489"/>
    <w:rsid w:val="00C86F2C"/>
    <w:rsid w:val="00CB7AEE"/>
    <w:rsid w:val="00D0606A"/>
    <w:rsid w:val="00D0676D"/>
    <w:rsid w:val="00D078B9"/>
    <w:rsid w:val="00D14BBD"/>
    <w:rsid w:val="00D155A9"/>
    <w:rsid w:val="00D17590"/>
    <w:rsid w:val="00D23785"/>
    <w:rsid w:val="00D30DAC"/>
    <w:rsid w:val="00D40938"/>
    <w:rsid w:val="00D612D3"/>
    <w:rsid w:val="00D70737"/>
    <w:rsid w:val="00D720CD"/>
    <w:rsid w:val="00D771A1"/>
    <w:rsid w:val="00D91E6B"/>
    <w:rsid w:val="00D95901"/>
    <w:rsid w:val="00DA329D"/>
    <w:rsid w:val="00DA67B7"/>
    <w:rsid w:val="00DB2C09"/>
    <w:rsid w:val="00DC2769"/>
    <w:rsid w:val="00DC2795"/>
    <w:rsid w:val="00DC50B2"/>
    <w:rsid w:val="00DC5DAE"/>
    <w:rsid w:val="00DD29B6"/>
    <w:rsid w:val="00DD56A6"/>
    <w:rsid w:val="00DD7D90"/>
    <w:rsid w:val="00DE044F"/>
    <w:rsid w:val="00DE4A9A"/>
    <w:rsid w:val="00DF01F7"/>
    <w:rsid w:val="00E01B72"/>
    <w:rsid w:val="00E02EEB"/>
    <w:rsid w:val="00E20C92"/>
    <w:rsid w:val="00E318FF"/>
    <w:rsid w:val="00E33DD0"/>
    <w:rsid w:val="00E34DA7"/>
    <w:rsid w:val="00E3693D"/>
    <w:rsid w:val="00E4221C"/>
    <w:rsid w:val="00E44CBC"/>
    <w:rsid w:val="00E52E6E"/>
    <w:rsid w:val="00E6509B"/>
    <w:rsid w:val="00E759B3"/>
    <w:rsid w:val="00E93996"/>
    <w:rsid w:val="00EA6BB6"/>
    <w:rsid w:val="00EC5AC5"/>
    <w:rsid w:val="00ED3527"/>
    <w:rsid w:val="00ED5A2C"/>
    <w:rsid w:val="00ED779F"/>
    <w:rsid w:val="00EE4EAC"/>
    <w:rsid w:val="00EE617F"/>
    <w:rsid w:val="00EF7B0D"/>
    <w:rsid w:val="00F201EA"/>
    <w:rsid w:val="00F32F9A"/>
    <w:rsid w:val="00F33434"/>
    <w:rsid w:val="00F43AB9"/>
    <w:rsid w:val="00F516A9"/>
    <w:rsid w:val="00F53742"/>
    <w:rsid w:val="00F53D01"/>
    <w:rsid w:val="00F56D40"/>
    <w:rsid w:val="00F73D19"/>
    <w:rsid w:val="00F7771A"/>
    <w:rsid w:val="00F80F86"/>
    <w:rsid w:val="00F90DCC"/>
    <w:rsid w:val="00F93509"/>
    <w:rsid w:val="00FA2802"/>
    <w:rsid w:val="00FA5A4B"/>
    <w:rsid w:val="00FD2FF5"/>
    <w:rsid w:val="00FE3528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7D74C"/>
  <w15:chartTrackingRefBased/>
  <w15:docId w15:val="{30BE4172-2564-4D53-B1C6-D0D1A81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90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BB0EB5"/>
    <w:pPr>
      <w:widowControl w:val="0"/>
    </w:pPr>
  </w:style>
  <w:style w:type="table" w:customStyle="1" w:styleId="TableGrid">
    <w:name w:val="TableGrid"/>
    <w:rsid w:val="00A64B93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195A0-53E2-424B-9CA6-11B5F56E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</cp:lastModifiedBy>
  <cp:revision>2</cp:revision>
  <cp:lastPrinted>2024-02-17T02:05:00Z</cp:lastPrinted>
  <dcterms:created xsi:type="dcterms:W3CDTF">2026-01-07T00:57:00Z</dcterms:created>
  <dcterms:modified xsi:type="dcterms:W3CDTF">2026-01-07T00:57:00Z</dcterms:modified>
</cp:coreProperties>
</file>