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EA9" w:rsidRPr="004B149A" w:rsidRDefault="004B149A" w:rsidP="004B149A">
      <w:pPr>
        <w:jc w:val="center"/>
        <w:rPr>
          <w:rFonts w:ascii="標楷體" w:eastAsia="標楷體" w:hAnsi="標楷體"/>
          <w:sz w:val="32"/>
          <w:szCs w:val="32"/>
        </w:rPr>
      </w:pPr>
      <w:r w:rsidRPr="004B149A">
        <w:rPr>
          <w:rFonts w:ascii="標楷體" w:eastAsia="標楷體" w:hAnsi="標楷體" w:hint="eastAsia"/>
          <w:sz w:val="32"/>
          <w:szCs w:val="32"/>
        </w:rPr>
        <w:t>教職員羽球競賽辦法</w:t>
      </w:r>
    </w:p>
    <w:p w:rsidR="004B149A" w:rsidRDefault="004B149A" w:rsidP="004B149A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4B149A">
        <w:rPr>
          <w:rFonts w:ascii="標楷體" w:eastAsia="標楷體" w:hAnsi="標楷體" w:cs="Times New Roman" w:hint="eastAsia"/>
          <w:sz w:val="28"/>
          <w:szCs w:val="28"/>
        </w:rPr>
        <w:t>壹、預賽</w:t>
      </w:r>
    </w:p>
    <w:p w:rsidR="004B149A" w:rsidRPr="004B149A" w:rsidRDefault="004B149A" w:rsidP="004B149A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4B149A">
        <w:rPr>
          <w:rFonts w:ascii="標楷體" w:eastAsia="標楷體" w:hAnsi="標楷體" w:cs="Times New Roman"/>
          <w:sz w:val="28"/>
          <w:szCs w:val="28"/>
        </w:rPr>
        <w:t>採用落地得分之羽球規則。以</w:t>
      </w:r>
      <w:r>
        <w:rPr>
          <w:rFonts w:ascii="標楷體" w:eastAsia="標楷體" w:hAnsi="標楷體" w:cs="Times New Roman" w:hint="eastAsia"/>
          <w:sz w:val="28"/>
          <w:szCs w:val="28"/>
        </w:rPr>
        <w:t>2</w:t>
      </w:r>
      <w:r w:rsidRPr="004B149A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4B149A">
        <w:rPr>
          <w:rFonts w:ascii="標楷體" w:eastAsia="標楷體" w:hAnsi="標楷體" w:cs="Times New Roman"/>
          <w:sz w:val="28"/>
          <w:szCs w:val="28"/>
        </w:rPr>
        <w:t>分一局定勝負，1</w:t>
      </w:r>
      <w:r>
        <w:rPr>
          <w:rFonts w:ascii="標楷體" w:eastAsia="標楷體" w:hAnsi="標楷體" w:cs="Times New Roman" w:hint="eastAsia"/>
          <w:sz w:val="28"/>
          <w:szCs w:val="28"/>
        </w:rPr>
        <w:t>1</w:t>
      </w:r>
      <w:r w:rsidRPr="004B149A">
        <w:rPr>
          <w:rFonts w:ascii="標楷體" w:eastAsia="標楷體" w:hAnsi="標楷體" w:cs="Times New Roman"/>
          <w:sz w:val="28"/>
          <w:szCs w:val="28"/>
        </w:rPr>
        <w:t>分換邊，</w:t>
      </w:r>
      <w:r>
        <w:rPr>
          <w:rFonts w:ascii="標楷體" w:eastAsia="標楷體" w:hAnsi="標楷體" w:cs="Times New Roman" w:hint="eastAsia"/>
          <w:sz w:val="28"/>
          <w:szCs w:val="28"/>
        </w:rPr>
        <w:t>2</w:t>
      </w:r>
      <w:r w:rsidRPr="004B149A">
        <w:rPr>
          <w:rFonts w:ascii="標楷體" w:eastAsia="標楷體" w:hAnsi="標楷體" w:cs="Times New Roman" w:hint="eastAsia"/>
          <w:sz w:val="28"/>
          <w:szCs w:val="28"/>
        </w:rPr>
        <w:t>0</w:t>
      </w:r>
      <w:r w:rsidRPr="004B149A">
        <w:rPr>
          <w:rFonts w:ascii="標楷體" w:eastAsia="標楷體" w:hAnsi="標楷體" w:cs="Times New Roman"/>
          <w:sz w:val="28"/>
          <w:szCs w:val="28"/>
        </w:rPr>
        <w:t>平分不加分。</w:t>
      </w:r>
      <w:r w:rsidRPr="004B149A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</w:p>
    <w:p w:rsidR="004B149A" w:rsidRPr="004B149A" w:rsidRDefault="004B149A" w:rsidP="004B149A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4B149A">
        <w:rPr>
          <w:rFonts w:ascii="標楷體" w:eastAsia="標楷體" w:hAnsi="標楷體" w:cs="Times New Roman"/>
          <w:sz w:val="28"/>
          <w:szCs w:val="28"/>
        </w:rPr>
        <w:t>循環比賽計分方式：</w:t>
      </w:r>
    </w:p>
    <w:p w:rsidR="004B149A" w:rsidRPr="004B149A" w:rsidRDefault="004B149A" w:rsidP="004B149A">
      <w:pPr>
        <w:pStyle w:val="a3"/>
        <w:numPr>
          <w:ilvl w:val="0"/>
          <w:numId w:val="3"/>
        </w:numPr>
        <w:spacing w:line="400" w:lineRule="exact"/>
        <w:ind w:leftChars="0" w:left="728" w:hanging="414"/>
        <w:rPr>
          <w:rFonts w:ascii="標楷體" w:eastAsia="標楷體" w:hAnsi="標楷體" w:cs="Times New Roman"/>
          <w:sz w:val="28"/>
          <w:szCs w:val="28"/>
        </w:rPr>
      </w:pPr>
      <w:r w:rsidRPr="004B149A">
        <w:rPr>
          <w:rFonts w:ascii="標楷體" w:eastAsia="標楷體" w:hAnsi="標楷體" w:cs="Times New Roman" w:hint="eastAsia"/>
          <w:sz w:val="28"/>
          <w:szCs w:val="28"/>
        </w:rPr>
        <w:t>勝一場得2分；</w:t>
      </w:r>
      <w:proofErr w:type="gramStart"/>
      <w:r w:rsidRPr="004B149A">
        <w:rPr>
          <w:rFonts w:ascii="標楷體" w:eastAsia="標楷體" w:hAnsi="標楷體" w:cs="Times New Roman" w:hint="eastAsia"/>
          <w:sz w:val="28"/>
          <w:szCs w:val="28"/>
        </w:rPr>
        <w:t>敗</w:t>
      </w:r>
      <w:proofErr w:type="gramEnd"/>
      <w:r w:rsidRPr="004B149A">
        <w:rPr>
          <w:rFonts w:ascii="標楷體" w:eastAsia="標楷體" w:hAnsi="標楷體" w:cs="Times New Roman" w:hint="eastAsia"/>
          <w:sz w:val="28"/>
          <w:szCs w:val="28"/>
        </w:rPr>
        <w:t>一場得</w:t>
      </w:r>
      <w:r w:rsidRPr="004B149A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4B149A">
        <w:rPr>
          <w:rFonts w:ascii="標楷體" w:eastAsia="標楷體" w:hAnsi="標楷體" w:cs="Times New Roman" w:hint="eastAsia"/>
          <w:sz w:val="28"/>
          <w:szCs w:val="28"/>
        </w:rPr>
        <w:t>分</w:t>
      </w:r>
      <w:r w:rsidRPr="004B149A">
        <w:rPr>
          <w:rFonts w:ascii="標楷體" w:eastAsia="標楷體" w:hAnsi="標楷體" w:cs="Times New Roman" w:hint="eastAsia"/>
          <w:sz w:val="28"/>
          <w:szCs w:val="28"/>
        </w:rPr>
        <w:t>；棄權0分。</w:t>
      </w:r>
    </w:p>
    <w:p w:rsidR="004B149A" w:rsidRPr="004B149A" w:rsidRDefault="004B149A" w:rsidP="004B149A">
      <w:pPr>
        <w:pStyle w:val="a3"/>
        <w:numPr>
          <w:ilvl w:val="0"/>
          <w:numId w:val="3"/>
        </w:numPr>
        <w:spacing w:line="400" w:lineRule="exact"/>
        <w:ind w:leftChars="0" w:left="728" w:hanging="414"/>
        <w:rPr>
          <w:rFonts w:ascii="標楷體" w:eastAsia="標楷體" w:hAnsi="標楷體" w:cs="Times New Roman"/>
          <w:sz w:val="28"/>
          <w:szCs w:val="28"/>
        </w:rPr>
      </w:pPr>
      <w:r w:rsidRPr="004B149A">
        <w:rPr>
          <w:rFonts w:ascii="標楷體" w:eastAsia="標楷體" w:hAnsi="標楷體" w:cs="Times New Roman"/>
          <w:sz w:val="28"/>
          <w:szCs w:val="28"/>
        </w:rPr>
        <w:t>如遇2隊</w:t>
      </w:r>
      <w:r w:rsidRPr="004B149A">
        <w:rPr>
          <w:rFonts w:ascii="標楷體" w:eastAsia="標楷體" w:hAnsi="標楷體" w:cs="Times New Roman" w:hint="eastAsia"/>
          <w:sz w:val="28"/>
          <w:szCs w:val="28"/>
        </w:rPr>
        <w:t>以上積分</w:t>
      </w:r>
      <w:r w:rsidRPr="004B149A">
        <w:rPr>
          <w:rFonts w:ascii="標楷體" w:eastAsia="標楷體" w:hAnsi="標楷體" w:cs="Times New Roman"/>
          <w:sz w:val="28"/>
          <w:szCs w:val="28"/>
        </w:rPr>
        <w:t>相同時，以</w:t>
      </w:r>
      <w:r w:rsidRPr="004B149A">
        <w:rPr>
          <w:rFonts w:ascii="標楷體" w:eastAsia="標楷體" w:hAnsi="標楷體" w:cs="Times New Roman" w:hint="eastAsia"/>
          <w:sz w:val="28"/>
          <w:szCs w:val="28"/>
        </w:rPr>
        <w:t>該循環</w:t>
      </w:r>
      <w:r w:rsidRPr="004B149A">
        <w:rPr>
          <w:rFonts w:ascii="標楷體" w:eastAsia="標楷體" w:hAnsi="標楷體" w:cs="Times New Roman"/>
          <w:sz w:val="28"/>
          <w:szCs w:val="28"/>
        </w:rPr>
        <w:t>比賽總</w:t>
      </w:r>
      <w:r w:rsidRPr="004B149A">
        <w:rPr>
          <w:rFonts w:ascii="標楷體" w:eastAsia="標楷體" w:hAnsi="標楷體" w:cs="Times New Roman" w:hint="eastAsia"/>
          <w:sz w:val="28"/>
          <w:szCs w:val="28"/>
        </w:rPr>
        <w:t>得</w:t>
      </w:r>
      <w:r w:rsidRPr="004B149A">
        <w:rPr>
          <w:rFonts w:ascii="標楷體" w:eastAsia="標楷體" w:hAnsi="標楷體" w:cs="Times New Roman"/>
          <w:sz w:val="28"/>
          <w:szCs w:val="28"/>
        </w:rPr>
        <w:t>分高者獲勝；若2隊以上</w:t>
      </w:r>
      <w:r w:rsidRPr="004B149A">
        <w:rPr>
          <w:rFonts w:ascii="標楷體" w:eastAsia="標楷體" w:hAnsi="標楷體" w:cs="Times New Roman" w:hint="eastAsia"/>
          <w:sz w:val="28"/>
          <w:szCs w:val="28"/>
        </w:rPr>
        <w:t>分數</w:t>
      </w:r>
      <w:r w:rsidRPr="004B149A">
        <w:rPr>
          <w:rFonts w:ascii="標楷體" w:eastAsia="標楷體" w:hAnsi="標楷體" w:cs="Times New Roman"/>
          <w:sz w:val="28"/>
          <w:szCs w:val="28"/>
        </w:rPr>
        <w:t>相同，則</w:t>
      </w:r>
      <w:r w:rsidRPr="004B149A">
        <w:rPr>
          <w:rFonts w:ascii="標楷體" w:eastAsia="標楷體" w:hAnsi="標楷體" w:cs="Times New Roman" w:hint="eastAsia"/>
          <w:sz w:val="28"/>
          <w:szCs w:val="28"/>
        </w:rPr>
        <w:t>抽籤決定</w:t>
      </w:r>
      <w:r w:rsidRPr="004B149A">
        <w:rPr>
          <w:rFonts w:ascii="標楷體" w:eastAsia="標楷體" w:hAnsi="標楷體" w:cs="Times New Roman"/>
          <w:sz w:val="28"/>
          <w:szCs w:val="28"/>
        </w:rPr>
        <w:t>。</w:t>
      </w:r>
    </w:p>
    <w:p w:rsidR="004B149A" w:rsidRPr="004B149A" w:rsidRDefault="004B149A" w:rsidP="004B149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B149A">
        <w:rPr>
          <w:rFonts w:ascii="標楷體" w:eastAsia="標楷體" w:hAnsi="標楷體" w:hint="eastAsia"/>
          <w:sz w:val="28"/>
          <w:szCs w:val="28"/>
        </w:rPr>
        <w:t>貳、決賽</w:t>
      </w:r>
    </w:p>
    <w:p w:rsidR="004B149A" w:rsidRPr="004B149A" w:rsidRDefault="004B149A" w:rsidP="004B149A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4B149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B149A">
        <w:rPr>
          <w:rFonts w:ascii="標楷體" w:eastAsia="標楷體" w:hAnsi="標楷體" w:cs="Times New Roman"/>
          <w:sz w:val="28"/>
          <w:szCs w:val="28"/>
        </w:rPr>
        <w:t>採用落地得分之羽球規則。以</w:t>
      </w:r>
      <w:r w:rsidRPr="004B149A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4B149A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4B149A">
        <w:rPr>
          <w:rFonts w:ascii="標楷體" w:eastAsia="標楷體" w:hAnsi="標楷體" w:cs="Times New Roman"/>
          <w:sz w:val="28"/>
          <w:szCs w:val="28"/>
        </w:rPr>
        <w:t>分一局定勝負，1</w:t>
      </w:r>
      <w:r w:rsidRPr="004B149A">
        <w:rPr>
          <w:rFonts w:ascii="標楷體" w:eastAsia="標楷體" w:hAnsi="標楷體" w:cs="Times New Roman" w:hint="eastAsia"/>
          <w:sz w:val="28"/>
          <w:szCs w:val="28"/>
        </w:rPr>
        <w:t>6</w:t>
      </w:r>
      <w:r w:rsidRPr="004B149A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4B149A">
        <w:rPr>
          <w:rFonts w:ascii="標楷體" w:eastAsia="標楷體" w:hAnsi="標楷體" w:cs="Times New Roman"/>
          <w:sz w:val="28"/>
          <w:szCs w:val="28"/>
        </w:rPr>
        <w:t>分換邊，</w:t>
      </w:r>
      <w:r w:rsidRPr="004B149A">
        <w:rPr>
          <w:rFonts w:ascii="標楷體" w:eastAsia="標楷體" w:hAnsi="標楷體" w:cs="Times New Roman" w:hint="eastAsia"/>
          <w:sz w:val="28"/>
          <w:szCs w:val="28"/>
        </w:rPr>
        <w:t>30</w:t>
      </w:r>
      <w:r w:rsidRPr="004B149A">
        <w:rPr>
          <w:rFonts w:ascii="標楷體" w:eastAsia="標楷體" w:hAnsi="標楷體" w:cs="Times New Roman"/>
          <w:sz w:val="28"/>
          <w:szCs w:val="28"/>
        </w:rPr>
        <w:t>平分不加分。</w:t>
      </w:r>
    </w:p>
    <w:p w:rsidR="004B149A" w:rsidRDefault="004B149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B149A" w:rsidRDefault="004B149A">
      <w:pPr>
        <w:spacing w:line="400" w:lineRule="exact"/>
        <w:rPr>
          <w:rFonts w:ascii="標楷體" w:eastAsia="標楷體" w:hAnsi="標楷體"/>
          <w:b/>
          <w:sz w:val="40"/>
          <w:szCs w:val="40"/>
        </w:rPr>
      </w:pPr>
      <w:r w:rsidRPr="004B149A">
        <w:rPr>
          <w:rFonts w:ascii="標楷體" w:eastAsia="標楷體" w:hAnsi="標楷體" w:hint="eastAsia"/>
          <w:b/>
          <w:sz w:val="40"/>
          <w:szCs w:val="40"/>
        </w:rPr>
        <w:t>備註：</w:t>
      </w:r>
    </w:p>
    <w:p w:rsidR="004B149A" w:rsidRPr="004B149A" w:rsidRDefault="004B149A">
      <w:pPr>
        <w:spacing w:line="400" w:lineRule="exact"/>
        <w:rPr>
          <w:rFonts w:ascii="標楷體" w:eastAsia="標楷體" w:hAnsi="標楷體" w:hint="eastAsia"/>
          <w:b/>
          <w:sz w:val="40"/>
          <w:szCs w:val="40"/>
        </w:rPr>
      </w:pPr>
      <w:bookmarkStart w:id="0" w:name="_GoBack"/>
      <w:bookmarkEnd w:id="0"/>
      <w:r w:rsidRPr="004B149A">
        <w:rPr>
          <w:rFonts w:ascii="標楷體" w:eastAsia="標楷體" w:hAnsi="標楷體" w:hint="eastAsia"/>
          <w:b/>
          <w:sz w:val="40"/>
          <w:szCs w:val="40"/>
        </w:rPr>
        <w:t>比賽時間5月26日下午五點10分開始(五點報到)；先到場者先開始競賽；超過5點半才到者視同棄權。</w:t>
      </w:r>
    </w:p>
    <w:sectPr w:rsidR="004B149A" w:rsidRPr="004B14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B4A80"/>
    <w:multiLevelType w:val="hybridMultilevel"/>
    <w:tmpl w:val="B234FF7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D031092"/>
    <w:multiLevelType w:val="hybridMultilevel"/>
    <w:tmpl w:val="CD8E7D6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24C2CC7"/>
    <w:multiLevelType w:val="hybridMultilevel"/>
    <w:tmpl w:val="425292B0"/>
    <w:lvl w:ilvl="0" w:tplc="FFFFFFFF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9A"/>
    <w:rsid w:val="004B149A"/>
    <w:rsid w:val="00D7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2B2B2"/>
  <w15:chartTrackingRefBased/>
  <w15:docId w15:val="{ABF6B37D-9489-4E34-8D03-F908EE5F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4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2025-05-23T03:54:00Z</dcterms:created>
  <dcterms:modified xsi:type="dcterms:W3CDTF">2025-05-23T04:03:00Z</dcterms:modified>
</cp:coreProperties>
</file>