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2C2" w:rsidRPr="00132B08" w:rsidRDefault="005E62C2" w:rsidP="005E62C2">
      <w:pPr>
        <w:pStyle w:val="001"/>
        <w:rPr>
          <w:rFonts w:hAnsi="Times New Roman"/>
        </w:rPr>
      </w:pPr>
      <w:bookmarkStart w:id="0" w:name="_Toc176192154"/>
      <w:r w:rsidRPr="00107BCF">
        <w:rPr>
          <w:rFonts w:hAnsi="Times New Roman"/>
        </w:rPr>
        <w:t>國立中央大學</w:t>
      </w:r>
      <w:r w:rsidRPr="00107BCF">
        <w:rPr>
          <w:rFonts w:hAnsi="Times New Roman"/>
          <w:u w:val="single"/>
        </w:rPr>
        <w:t>11</w:t>
      </w:r>
      <w:r w:rsidRPr="00107BCF">
        <w:rPr>
          <w:rFonts w:hAnsi="Times New Roman" w:hint="eastAsia"/>
          <w:u w:val="single"/>
        </w:rPr>
        <w:t>3</w:t>
      </w:r>
      <w:r w:rsidRPr="00107BCF">
        <w:rPr>
          <w:rFonts w:hAnsi="Times New Roman"/>
        </w:rPr>
        <w:t>學年度教職員工網球錦標賽競賽規程</w:t>
      </w:r>
      <w:bookmarkEnd w:id="0"/>
    </w:p>
    <w:p w:rsidR="005E62C2" w:rsidRPr="00CB4D14" w:rsidRDefault="005E62C2" w:rsidP="005E62C2">
      <w:pPr>
        <w:spacing w:line="240" w:lineRule="auto"/>
        <w:jc w:val="both"/>
        <w:rPr>
          <w:rFonts w:eastAsia="標楷體"/>
          <w:sz w:val="26"/>
          <w:szCs w:val="26"/>
        </w:rPr>
      </w:pPr>
      <w:bookmarkStart w:id="1" w:name="_GoBack"/>
      <w:bookmarkEnd w:id="1"/>
    </w:p>
    <w:p w:rsidR="005E62C2" w:rsidRPr="00CB4D14" w:rsidRDefault="005E62C2" w:rsidP="005E62C2">
      <w:pPr>
        <w:spacing w:line="240" w:lineRule="auto"/>
        <w:ind w:leftChars="1" w:left="1276" w:hangingChars="490" w:hanging="1274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一、宗旨：為提倡網球運動風氣，提高運動水準，聯絡情誼，發揚團隊精神，特舉辦本比賽。</w:t>
      </w:r>
    </w:p>
    <w:p w:rsidR="005E62C2" w:rsidRPr="00CB4D14" w:rsidRDefault="005E62C2" w:rsidP="005E62C2">
      <w:pPr>
        <w:spacing w:line="240" w:lineRule="auto"/>
        <w:ind w:leftChars="1" w:left="1276" w:hangingChars="490" w:hanging="1274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二、主辦單位：體育室。</w:t>
      </w:r>
    </w:p>
    <w:p w:rsidR="005E62C2" w:rsidRPr="00CB4D14" w:rsidRDefault="005E62C2" w:rsidP="005E62C2">
      <w:pPr>
        <w:spacing w:line="240" w:lineRule="auto"/>
        <w:ind w:leftChars="1" w:left="1276" w:hangingChars="490" w:hanging="1274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三、比賽地點：本校網球場。</w:t>
      </w:r>
    </w:p>
    <w:p w:rsidR="005E62C2" w:rsidRPr="00CB4D14" w:rsidRDefault="005E62C2" w:rsidP="005E62C2">
      <w:pPr>
        <w:spacing w:line="240" w:lineRule="auto"/>
        <w:ind w:leftChars="1" w:left="1276" w:hangingChars="490" w:hanging="1274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四、比賽時間：中華民國</w:t>
      </w:r>
      <w:r w:rsidRPr="0078128E">
        <w:rPr>
          <w:rFonts w:eastAsia="標楷體"/>
          <w:sz w:val="26"/>
          <w:szCs w:val="26"/>
          <w:u w:val="single"/>
        </w:rPr>
        <w:t>11</w:t>
      </w:r>
      <w:r w:rsidRPr="0078128E">
        <w:rPr>
          <w:rFonts w:eastAsia="標楷體" w:hint="eastAsia"/>
          <w:sz w:val="26"/>
          <w:szCs w:val="26"/>
          <w:u w:val="single"/>
        </w:rPr>
        <w:t>4</w:t>
      </w:r>
      <w:r w:rsidRPr="0078128E">
        <w:rPr>
          <w:rFonts w:eastAsia="標楷體"/>
          <w:sz w:val="26"/>
          <w:szCs w:val="26"/>
          <w:u w:val="single"/>
        </w:rPr>
        <w:t>年</w:t>
      </w:r>
      <w:r w:rsidRPr="0078128E">
        <w:rPr>
          <w:rFonts w:eastAsia="標楷體" w:hint="eastAsia"/>
          <w:sz w:val="26"/>
          <w:szCs w:val="26"/>
          <w:u w:val="single"/>
        </w:rPr>
        <w:t>6</w:t>
      </w:r>
      <w:r w:rsidRPr="0078128E">
        <w:rPr>
          <w:rFonts w:eastAsia="標楷體"/>
          <w:sz w:val="26"/>
          <w:szCs w:val="26"/>
          <w:u w:val="single"/>
        </w:rPr>
        <w:t>月</w:t>
      </w:r>
      <w:r w:rsidRPr="0078128E">
        <w:rPr>
          <w:rFonts w:eastAsia="標楷體" w:hint="eastAsia"/>
          <w:sz w:val="26"/>
          <w:szCs w:val="26"/>
          <w:u w:val="single"/>
        </w:rPr>
        <w:t>2</w:t>
      </w:r>
      <w:r w:rsidRPr="0078128E">
        <w:rPr>
          <w:rFonts w:eastAsia="標楷體"/>
          <w:sz w:val="26"/>
          <w:szCs w:val="26"/>
          <w:u w:val="single"/>
        </w:rPr>
        <w:t>日</w:t>
      </w:r>
      <w:r w:rsidRPr="00CB4D14">
        <w:rPr>
          <w:rFonts w:eastAsia="標楷體"/>
          <w:sz w:val="26"/>
          <w:szCs w:val="26"/>
        </w:rPr>
        <w:t>（星期一）起。</w:t>
      </w:r>
    </w:p>
    <w:p w:rsidR="005E62C2" w:rsidRPr="00CB4D14" w:rsidRDefault="005E62C2" w:rsidP="005E62C2">
      <w:pPr>
        <w:spacing w:line="240" w:lineRule="auto"/>
        <w:ind w:leftChars="1" w:left="1276" w:hangingChars="490" w:hanging="1274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五、參賽資格：凡本校編制內專任教職員工</w:t>
      </w:r>
      <w:r w:rsidRPr="00CB4D14">
        <w:rPr>
          <w:rFonts w:eastAsia="標楷體"/>
          <w:sz w:val="26"/>
          <w:szCs w:val="26"/>
        </w:rPr>
        <w:t>(</w:t>
      </w:r>
      <w:r w:rsidRPr="00CB4D14">
        <w:rPr>
          <w:rFonts w:eastAsia="標楷體"/>
          <w:sz w:val="26"/>
          <w:szCs w:val="26"/>
        </w:rPr>
        <w:t>含本校退休教職員工</w:t>
      </w:r>
      <w:r w:rsidRPr="00CB4D14">
        <w:rPr>
          <w:rFonts w:eastAsia="標楷體"/>
          <w:sz w:val="26"/>
          <w:szCs w:val="26"/>
        </w:rPr>
        <w:t>)</w:t>
      </w:r>
      <w:r w:rsidRPr="00CB4D14">
        <w:rPr>
          <w:rFonts w:eastAsia="標楷體"/>
          <w:sz w:val="26"/>
          <w:szCs w:val="26"/>
        </w:rPr>
        <w:t>，均可自由組隊報名參加。</w:t>
      </w:r>
    </w:p>
    <w:p w:rsidR="005E62C2" w:rsidRPr="00CB4D14" w:rsidRDefault="005E62C2" w:rsidP="005E62C2">
      <w:pPr>
        <w:spacing w:line="240" w:lineRule="auto"/>
        <w:ind w:leftChars="1" w:left="1276" w:hangingChars="490" w:hanging="1274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六、報名及抽籤辦法</w:t>
      </w:r>
      <w:r w:rsidRPr="00CB4D14">
        <w:rPr>
          <w:rFonts w:eastAsia="標楷體"/>
          <w:sz w:val="26"/>
          <w:szCs w:val="26"/>
        </w:rPr>
        <w:t>:</w:t>
      </w:r>
    </w:p>
    <w:p w:rsidR="005E62C2" w:rsidRPr="00CB4D14" w:rsidRDefault="005E62C2" w:rsidP="005E62C2">
      <w:pPr>
        <w:spacing w:line="240" w:lineRule="auto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 xml:space="preserve">  </w:t>
      </w:r>
      <w:r w:rsidRPr="00CB4D14">
        <w:rPr>
          <w:rFonts w:eastAsia="標楷體"/>
          <w:sz w:val="26"/>
          <w:szCs w:val="26"/>
        </w:rPr>
        <w:t>（一）日期：</w:t>
      </w:r>
      <w:r w:rsidRPr="00CB4D14">
        <w:rPr>
          <w:rFonts w:eastAsia="標楷體"/>
          <w:sz w:val="26"/>
          <w:szCs w:val="26"/>
        </w:rPr>
        <w:t>1.</w:t>
      </w:r>
      <w:r w:rsidRPr="00CB4D14">
        <w:rPr>
          <w:rFonts w:eastAsia="標楷體"/>
          <w:sz w:val="26"/>
          <w:szCs w:val="26"/>
        </w:rPr>
        <w:t>報名：即日起至</w:t>
      </w:r>
      <w:r w:rsidRPr="0078128E">
        <w:rPr>
          <w:rFonts w:eastAsia="標楷體"/>
          <w:sz w:val="26"/>
          <w:szCs w:val="26"/>
          <w:u w:val="single"/>
        </w:rPr>
        <w:t>11</w:t>
      </w:r>
      <w:r w:rsidRPr="0078128E">
        <w:rPr>
          <w:rFonts w:eastAsia="標楷體" w:hint="eastAsia"/>
          <w:sz w:val="26"/>
          <w:szCs w:val="26"/>
          <w:u w:val="single"/>
        </w:rPr>
        <w:t>4</w:t>
      </w:r>
      <w:r w:rsidRPr="0078128E">
        <w:rPr>
          <w:rFonts w:eastAsia="標楷體"/>
          <w:sz w:val="26"/>
          <w:szCs w:val="26"/>
          <w:u w:val="single"/>
        </w:rPr>
        <w:t>年</w:t>
      </w:r>
      <w:r w:rsidRPr="0078128E">
        <w:rPr>
          <w:rFonts w:eastAsia="標楷體"/>
          <w:sz w:val="26"/>
          <w:szCs w:val="26"/>
          <w:u w:val="single"/>
        </w:rPr>
        <w:t>5</w:t>
      </w:r>
      <w:r w:rsidRPr="0078128E">
        <w:rPr>
          <w:rFonts w:eastAsia="標楷體"/>
          <w:sz w:val="26"/>
          <w:szCs w:val="26"/>
          <w:u w:val="single"/>
        </w:rPr>
        <w:t>月</w:t>
      </w:r>
      <w:r>
        <w:rPr>
          <w:rFonts w:eastAsia="標楷體" w:hint="eastAsia"/>
          <w:sz w:val="26"/>
          <w:szCs w:val="26"/>
          <w:u w:val="single"/>
        </w:rPr>
        <w:t>16</w:t>
      </w:r>
      <w:r w:rsidRPr="0078128E">
        <w:rPr>
          <w:rFonts w:eastAsia="標楷體"/>
          <w:sz w:val="26"/>
          <w:szCs w:val="26"/>
          <w:u w:val="single"/>
        </w:rPr>
        <w:t>日</w:t>
      </w:r>
      <w:r w:rsidRPr="00CB4D14">
        <w:rPr>
          <w:rFonts w:eastAsia="標楷體"/>
          <w:sz w:val="26"/>
          <w:szCs w:val="26"/>
        </w:rPr>
        <w:t>（星期</w:t>
      </w:r>
      <w:r w:rsidRPr="00CB4D14">
        <w:rPr>
          <w:rFonts w:eastAsia="標楷體" w:hint="eastAsia"/>
          <w:sz w:val="26"/>
          <w:szCs w:val="26"/>
        </w:rPr>
        <w:t>五</w:t>
      </w:r>
      <w:r w:rsidRPr="00CB4D14">
        <w:rPr>
          <w:rFonts w:eastAsia="標楷體"/>
          <w:sz w:val="26"/>
          <w:szCs w:val="26"/>
        </w:rPr>
        <w:t>）下午</w:t>
      </w:r>
      <w:r w:rsidRPr="00CB4D14">
        <w:rPr>
          <w:rFonts w:eastAsia="標楷體"/>
          <w:sz w:val="26"/>
          <w:szCs w:val="26"/>
        </w:rPr>
        <w:t>17</w:t>
      </w:r>
      <w:r w:rsidRPr="00CB4D14">
        <w:rPr>
          <w:rFonts w:eastAsia="標楷體"/>
          <w:sz w:val="26"/>
          <w:szCs w:val="26"/>
        </w:rPr>
        <w:t>：</w:t>
      </w:r>
      <w:r w:rsidRPr="00CB4D14">
        <w:rPr>
          <w:rFonts w:eastAsia="標楷體"/>
          <w:sz w:val="26"/>
          <w:szCs w:val="26"/>
        </w:rPr>
        <w:t>00</w:t>
      </w:r>
      <w:r w:rsidRPr="00CB4D14">
        <w:rPr>
          <w:rFonts w:eastAsia="標楷體"/>
          <w:sz w:val="26"/>
          <w:szCs w:val="26"/>
        </w:rPr>
        <w:t>止。</w:t>
      </w:r>
    </w:p>
    <w:p w:rsidR="005E62C2" w:rsidRPr="00CB4D14" w:rsidRDefault="005E62C2" w:rsidP="005E62C2">
      <w:pPr>
        <w:spacing w:line="240" w:lineRule="auto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 xml:space="preserve">              2.</w:t>
      </w:r>
      <w:r w:rsidRPr="00CB4D14">
        <w:rPr>
          <w:rFonts w:eastAsia="標楷體"/>
          <w:sz w:val="26"/>
          <w:szCs w:val="26"/>
        </w:rPr>
        <w:t>抽籤：另行通知。</w:t>
      </w:r>
    </w:p>
    <w:p w:rsidR="005E62C2" w:rsidRPr="00CB4D14" w:rsidRDefault="005E62C2" w:rsidP="005E62C2">
      <w:pPr>
        <w:spacing w:line="240" w:lineRule="auto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 xml:space="preserve">  </w:t>
      </w:r>
      <w:r w:rsidRPr="00CB4D14">
        <w:rPr>
          <w:rFonts w:eastAsia="標楷體"/>
          <w:sz w:val="26"/>
          <w:szCs w:val="26"/>
        </w:rPr>
        <w:t>（二）</w:t>
      </w:r>
      <w:r w:rsidRPr="00CB4D14">
        <w:rPr>
          <w:rFonts w:eastAsia="標楷體"/>
          <w:sz w:val="26"/>
          <w:szCs w:val="26"/>
        </w:rPr>
        <w:t xml:space="preserve"> </w:t>
      </w:r>
      <w:r w:rsidRPr="00107BCF">
        <w:rPr>
          <w:rFonts w:eastAsia="標楷體" w:hint="eastAsia"/>
          <w:sz w:val="26"/>
          <w:szCs w:val="26"/>
          <w:u w:val="single"/>
        </w:rPr>
        <w:t>抽籤</w:t>
      </w:r>
      <w:r w:rsidRPr="00CB4D14">
        <w:rPr>
          <w:rFonts w:eastAsia="標楷體"/>
          <w:sz w:val="26"/>
          <w:szCs w:val="26"/>
        </w:rPr>
        <w:t>地點：體育室</w:t>
      </w:r>
      <w:r w:rsidRPr="00107BCF">
        <w:rPr>
          <w:rFonts w:eastAsia="標楷體" w:hint="eastAsia"/>
          <w:sz w:val="26"/>
          <w:szCs w:val="26"/>
          <w:u w:val="single"/>
        </w:rPr>
        <w:t>會議室</w:t>
      </w:r>
      <w:r w:rsidRPr="00CB4D14">
        <w:rPr>
          <w:rFonts w:eastAsia="標楷體"/>
          <w:sz w:val="26"/>
          <w:szCs w:val="26"/>
        </w:rPr>
        <w:t>。</w:t>
      </w:r>
    </w:p>
    <w:p w:rsidR="005E62C2" w:rsidRPr="00CB4D14" w:rsidRDefault="005E62C2" w:rsidP="005E62C2">
      <w:pPr>
        <w:spacing w:line="240" w:lineRule="auto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 xml:space="preserve">  </w:t>
      </w:r>
      <w:r w:rsidRPr="00CB4D14">
        <w:rPr>
          <w:rFonts w:eastAsia="標楷體"/>
          <w:sz w:val="26"/>
          <w:szCs w:val="26"/>
        </w:rPr>
        <w:t>（三）</w:t>
      </w:r>
      <w:r w:rsidRPr="00CB4D14">
        <w:rPr>
          <w:rFonts w:eastAsia="標楷體"/>
          <w:sz w:val="26"/>
          <w:szCs w:val="26"/>
        </w:rPr>
        <w:t xml:space="preserve"> </w:t>
      </w:r>
      <w:r w:rsidRPr="00107BCF">
        <w:rPr>
          <w:rFonts w:eastAsia="標楷體" w:hint="eastAsia"/>
          <w:sz w:val="26"/>
          <w:szCs w:val="26"/>
          <w:u w:val="single"/>
        </w:rPr>
        <w:t>報名</w:t>
      </w:r>
      <w:r w:rsidRPr="00CB4D14">
        <w:rPr>
          <w:rFonts w:eastAsia="標楷體"/>
          <w:sz w:val="26"/>
          <w:szCs w:val="26"/>
        </w:rPr>
        <w:t>手續：按體育室發給之報名單填寫清楚後，送體育室辦公室活動組。</w:t>
      </w:r>
    </w:p>
    <w:p w:rsidR="005E62C2" w:rsidRPr="00CB4D14" w:rsidRDefault="005E62C2" w:rsidP="005E62C2">
      <w:pPr>
        <w:spacing w:line="240" w:lineRule="auto"/>
        <w:ind w:leftChars="1" w:left="1276" w:hangingChars="490" w:hanging="1274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七、競賽組別：</w:t>
      </w:r>
    </w:p>
    <w:p w:rsidR="005E62C2" w:rsidRPr="00CB4D14" w:rsidRDefault="005E62C2" w:rsidP="005E62C2">
      <w:pPr>
        <w:spacing w:line="240" w:lineRule="auto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 xml:space="preserve">  </w:t>
      </w:r>
      <w:r w:rsidRPr="00CB4D14">
        <w:rPr>
          <w:rFonts w:eastAsia="標楷體"/>
          <w:sz w:val="26"/>
          <w:szCs w:val="26"/>
        </w:rPr>
        <w:t>（一）男子雙打組：男教職員工均可自由組隊參加。</w:t>
      </w:r>
    </w:p>
    <w:p w:rsidR="005E62C2" w:rsidRPr="00CB4D14" w:rsidRDefault="005E62C2" w:rsidP="005E62C2">
      <w:pPr>
        <w:spacing w:line="240" w:lineRule="auto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 xml:space="preserve">  </w:t>
      </w:r>
      <w:r w:rsidRPr="00CB4D14">
        <w:rPr>
          <w:rFonts w:eastAsia="標楷體"/>
          <w:sz w:val="26"/>
          <w:szCs w:val="26"/>
        </w:rPr>
        <w:t>（二）女子雙打組：女教職員工均可自由組隊參加。</w:t>
      </w:r>
    </w:p>
    <w:p w:rsidR="005E62C2" w:rsidRPr="00CB4D14" w:rsidRDefault="005E62C2" w:rsidP="005E62C2">
      <w:pPr>
        <w:spacing w:line="240" w:lineRule="auto"/>
        <w:ind w:leftChars="1" w:left="1276" w:hangingChars="490" w:hanging="1274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八、比賽制度：</w:t>
      </w:r>
    </w:p>
    <w:p w:rsidR="005E62C2" w:rsidRPr="00CB4D14" w:rsidRDefault="005E62C2" w:rsidP="005E62C2">
      <w:pPr>
        <w:adjustRightInd/>
        <w:spacing w:line="240" w:lineRule="auto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 w:hint="eastAsia"/>
          <w:sz w:val="26"/>
          <w:szCs w:val="26"/>
        </w:rPr>
        <w:t xml:space="preserve">  </w:t>
      </w:r>
      <w:r w:rsidRPr="00CB4D14">
        <w:rPr>
          <w:rFonts w:eastAsia="標楷體"/>
          <w:bCs/>
          <w:kern w:val="2"/>
          <w:sz w:val="26"/>
          <w:szCs w:val="26"/>
        </w:rPr>
        <w:t>（一）各組報名</w:t>
      </w:r>
      <w:r w:rsidRPr="00CB4D14">
        <w:rPr>
          <w:rFonts w:eastAsia="標楷體" w:hint="eastAsia"/>
          <w:bCs/>
          <w:kern w:val="2"/>
          <w:sz w:val="26"/>
          <w:szCs w:val="26"/>
        </w:rPr>
        <w:t>三</w:t>
      </w:r>
      <w:r w:rsidRPr="00CB4D14">
        <w:rPr>
          <w:rFonts w:eastAsia="標楷體"/>
          <w:bCs/>
          <w:kern w:val="2"/>
          <w:sz w:val="26"/>
          <w:szCs w:val="26"/>
        </w:rPr>
        <w:t>隊（含）以下，則不舉行比賽。</w:t>
      </w:r>
    </w:p>
    <w:p w:rsidR="005E62C2" w:rsidRPr="00CB4D14" w:rsidRDefault="005E62C2" w:rsidP="005E62C2">
      <w:pPr>
        <w:spacing w:line="240" w:lineRule="auto"/>
        <w:jc w:val="both"/>
        <w:rPr>
          <w:rFonts w:eastAsia="標楷體"/>
          <w:sz w:val="26"/>
          <w:szCs w:val="26"/>
        </w:rPr>
      </w:pPr>
      <w:r w:rsidRPr="00CB4D14">
        <w:rPr>
          <w:rFonts w:eastAsia="標楷體" w:hint="eastAsia"/>
          <w:bCs/>
          <w:kern w:val="2"/>
          <w:sz w:val="26"/>
          <w:szCs w:val="26"/>
        </w:rPr>
        <w:t xml:space="preserve">  </w:t>
      </w:r>
      <w:r w:rsidRPr="00CB4D14">
        <w:rPr>
          <w:rFonts w:eastAsia="標楷體"/>
          <w:bCs/>
          <w:kern w:val="2"/>
          <w:sz w:val="26"/>
          <w:szCs w:val="26"/>
        </w:rPr>
        <w:t>（二）各組報名</w:t>
      </w:r>
      <w:r w:rsidRPr="00CB4D14">
        <w:rPr>
          <w:rFonts w:eastAsia="標楷體" w:hint="eastAsia"/>
          <w:bCs/>
          <w:kern w:val="2"/>
          <w:sz w:val="26"/>
          <w:szCs w:val="26"/>
        </w:rPr>
        <w:t>四</w:t>
      </w:r>
      <w:r w:rsidRPr="00CB4D14">
        <w:rPr>
          <w:rFonts w:eastAsia="標楷體"/>
          <w:bCs/>
          <w:kern w:val="2"/>
          <w:sz w:val="26"/>
          <w:szCs w:val="26"/>
        </w:rPr>
        <w:t>隊（含）以上，</w:t>
      </w:r>
      <w:r w:rsidRPr="00CB4D14">
        <w:rPr>
          <w:rFonts w:eastAsia="標楷體" w:hint="eastAsia"/>
          <w:bCs/>
          <w:kern w:val="2"/>
          <w:sz w:val="26"/>
          <w:szCs w:val="26"/>
        </w:rPr>
        <w:t>依報名隊數由大會統一安排賽制，不得異議</w:t>
      </w:r>
      <w:r w:rsidRPr="00CB4D14">
        <w:rPr>
          <w:rFonts w:eastAsia="標楷體"/>
          <w:bCs/>
          <w:kern w:val="2"/>
          <w:sz w:val="26"/>
          <w:szCs w:val="26"/>
        </w:rPr>
        <w:t>。</w:t>
      </w:r>
    </w:p>
    <w:p w:rsidR="005E62C2" w:rsidRPr="00CB4D14" w:rsidRDefault="005E62C2" w:rsidP="005E62C2">
      <w:pPr>
        <w:spacing w:line="240" w:lineRule="auto"/>
        <w:ind w:leftChars="1" w:left="1276" w:hangingChars="490" w:hanging="1274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九、競賽辦法：</w:t>
      </w:r>
      <w:proofErr w:type="gramStart"/>
      <w:r w:rsidRPr="00CB4D14">
        <w:rPr>
          <w:rFonts w:eastAsia="標楷體"/>
          <w:sz w:val="26"/>
          <w:szCs w:val="26"/>
        </w:rPr>
        <w:t>採</w:t>
      </w:r>
      <w:proofErr w:type="gramEnd"/>
      <w:r w:rsidRPr="00CB4D14">
        <w:rPr>
          <w:rFonts w:eastAsia="標楷體"/>
          <w:sz w:val="26"/>
          <w:szCs w:val="26"/>
        </w:rPr>
        <w:t>一盤先勝六局制，局數六平時，</w:t>
      </w:r>
      <w:proofErr w:type="gramStart"/>
      <w:r w:rsidRPr="00CB4D14">
        <w:rPr>
          <w:rFonts w:eastAsia="標楷體"/>
          <w:sz w:val="26"/>
          <w:szCs w:val="26"/>
        </w:rPr>
        <w:t>採</w:t>
      </w:r>
      <w:proofErr w:type="gramEnd"/>
      <w:r w:rsidRPr="00CB4D14">
        <w:rPr>
          <w:rFonts w:eastAsia="標楷體"/>
          <w:sz w:val="26"/>
          <w:szCs w:val="26"/>
        </w:rPr>
        <w:t>決勝局（搶七）制。</w:t>
      </w:r>
    </w:p>
    <w:p w:rsidR="005E62C2" w:rsidRPr="00CB4D14" w:rsidRDefault="005E62C2" w:rsidP="005E62C2">
      <w:pPr>
        <w:spacing w:line="240" w:lineRule="auto"/>
        <w:ind w:leftChars="1" w:left="1276" w:hangingChars="490" w:hanging="1274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十、競賽規則：</w:t>
      </w:r>
      <w:proofErr w:type="gramStart"/>
      <w:r w:rsidRPr="00CB4D14">
        <w:rPr>
          <w:rFonts w:eastAsia="標楷體"/>
          <w:sz w:val="26"/>
          <w:szCs w:val="26"/>
        </w:rPr>
        <w:t>採</w:t>
      </w:r>
      <w:proofErr w:type="gramEnd"/>
      <w:r w:rsidRPr="00CB4D14">
        <w:rPr>
          <w:rFonts w:eastAsia="標楷體"/>
          <w:sz w:val="26"/>
          <w:szCs w:val="26"/>
        </w:rPr>
        <w:t>中華民國網球協會公佈之最新網球規則。</w:t>
      </w:r>
    </w:p>
    <w:p w:rsidR="005E62C2" w:rsidRPr="00CB4D14" w:rsidRDefault="005E62C2" w:rsidP="005E62C2">
      <w:pPr>
        <w:spacing w:line="240" w:lineRule="auto"/>
        <w:ind w:leftChars="1" w:left="1276" w:hangingChars="490" w:hanging="1274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十一、競賽用球：採用（</w:t>
      </w:r>
      <w:r w:rsidRPr="00CB4D14">
        <w:rPr>
          <w:rFonts w:eastAsia="標楷體"/>
          <w:sz w:val="26"/>
          <w:szCs w:val="26"/>
        </w:rPr>
        <w:t>Slazenger</w:t>
      </w:r>
      <w:r w:rsidRPr="00CB4D14">
        <w:rPr>
          <w:rFonts w:eastAsia="標楷體"/>
          <w:sz w:val="26"/>
          <w:szCs w:val="26"/>
        </w:rPr>
        <w:t>）牌網球。</w:t>
      </w:r>
    </w:p>
    <w:p w:rsidR="005E62C2" w:rsidRPr="00CB4D14" w:rsidRDefault="005E62C2" w:rsidP="005E62C2">
      <w:pPr>
        <w:spacing w:line="240" w:lineRule="auto"/>
        <w:ind w:leftChars="1" w:left="1276" w:hangingChars="490" w:hanging="1274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十二、競賽規定：</w:t>
      </w:r>
    </w:p>
    <w:p w:rsidR="005E62C2" w:rsidRPr="00CB4D14" w:rsidRDefault="005E62C2" w:rsidP="005E62C2">
      <w:pPr>
        <w:spacing w:line="240" w:lineRule="auto"/>
        <w:ind w:left="1134" w:hangingChars="436" w:hanging="1134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 xml:space="preserve">   </w:t>
      </w:r>
      <w:r w:rsidRPr="00CB4D14">
        <w:rPr>
          <w:rFonts w:eastAsia="標楷體"/>
          <w:sz w:val="26"/>
          <w:szCs w:val="26"/>
        </w:rPr>
        <w:t>（一）比賽隊伍或運動員應提前十五分鐘到場，並準時出場參加比賽，逾十分鐘未出場者，以棄權論。</w:t>
      </w:r>
    </w:p>
    <w:p w:rsidR="005E62C2" w:rsidRPr="00CB4D14" w:rsidRDefault="005E62C2" w:rsidP="005E62C2">
      <w:pPr>
        <w:spacing w:line="240" w:lineRule="auto"/>
        <w:ind w:left="1134" w:hangingChars="436" w:hanging="1134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 xml:space="preserve">   </w:t>
      </w:r>
      <w:r w:rsidRPr="00CB4D14">
        <w:rPr>
          <w:rFonts w:eastAsia="標楷體"/>
          <w:sz w:val="26"/>
          <w:szCs w:val="26"/>
        </w:rPr>
        <w:t>（二）運動員應確實遵守規則及有關規定，服從裁判，遇特殊情形或未明文規定者，應接受裁判或會場管理人員之指導。</w:t>
      </w:r>
    </w:p>
    <w:p w:rsidR="005E62C2" w:rsidRPr="00CB4D14" w:rsidRDefault="005E62C2" w:rsidP="005E62C2">
      <w:pPr>
        <w:spacing w:line="240" w:lineRule="auto"/>
        <w:ind w:leftChars="1" w:left="1276" w:hangingChars="490" w:hanging="1274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十三、獎勵：</w:t>
      </w:r>
    </w:p>
    <w:p w:rsidR="005E62C2" w:rsidRPr="00CB4D14" w:rsidRDefault="005E62C2" w:rsidP="005E62C2">
      <w:pPr>
        <w:spacing w:line="240" w:lineRule="auto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 xml:space="preserve">   </w:t>
      </w:r>
      <w:r w:rsidRPr="00CB4D14">
        <w:rPr>
          <w:rFonts w:eastAsia="標楷體"/>
          <w:sz w:val="26"/>
          <w:szCs w:val="26"/>
        </w:rPr>
        <w:t>（一）各組報名五隊（含）以下，錄取前二名，頒發獎狀或獎品。</w:t>
      </w:r>
    </w:p>
    <w:p w:rsidR="005E62C2" w:rsidRPr="00CB4D14" w:rsidRDefault="005E62C2" w:rsidP="005E62C2">
      <w:pPr>
        <w:spacing w:line="240" w:lineRule="auto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 xml:space="preserve">   </w:t>
      </w:r>
      <w:r w:rsidRPr="00CB4D14">
        <w:rPr>
          <w:rFonts w:eastAsia="標楷體"/>
          <w:sz w:val="26"/>
          <w:szCs w:val="26"/>
        </w:rPr>
        <w:t>（二）各組報名六隊以上，錄取前四名，頒發獎狀或獎品。</w:t>
      </w:r>
    </w:p>
    <w:p w:rsidR="00E968A6" w:rsidRPr="005E62C2" w:rsidRDefault="005E62C2" w:rsidP="005E62C2">
      <w:pPr>
        <w:spacing w:line="240" w:lineRule="auto"/>
        <w:ind w:leftChars="1" w:left="1276" w:hangingChars="490" w:hanging="1274"/>
        <w:jc w:val="both"/>
      </w:pPr>
      <w:r w:rsidRPr="00CB4D14">
        <w:rPr>
          <w:rFonts w:eastAsia="標楷體"/>
          <w:sz w:val="26"/>
          <w:szCs w:val="26"/>
        </w:rPr>
        <w:t>十四、本規程經體育室</w:t>
      </w:r>
      <w:proofErr w:type="gramStart"/>
      <w:r w:rsidRPr="00CB4D14">
        <w:rPr>
          <w:rFonts w:eastAsia="標楷體"/>
          <w:sz w:val="26"/>
          <w:szCs w:val="26"/>
        </w:rPr>
        <w:t>室務</w:t>
      </w:r>
      <w:proofErr w:type="gramEnd"/>
      <w:r w:rsidRPr="00CB4D14">
        <w:rPr>
          <w:rFonts w:eastAsia="標楷體"/>
          <w:sz w:val="26"/>
          <w:szCs w:val="26"/>
        </w:rPr>
        <w:t>會議通過，經總教學中心主任轉呈</w:t>
      </w:r>
      <w:r w:rsidRPr="00CB4D14">
        <w:rPr>
          <w:rFonts w:eastAsia="標楷體"/>
          <w:bCs/>
          <w:kern w:val="2"/>
          <w:sz w:val="26"/>
          <w:szCs w:val="26"/>
        </w:rPr>
        <w:t>校長核定後實施</w:t>
      </w:r>
      <w:r w:rsidRPr="00CB4D14">
        <w:rPr>
          <w:rFonts w:eastAsia="標楷體"/>
          <w:sz w:val="26"/>
          <w:szCs w:val="26"/>
        </w:rPr>
        <w:t>，修正時亦同。</w:t>
      </w:r>
    </w:p>
    <w:sectPr w:rsidR="00E968A6" w:rsidRPr="005E62C2" w:rsidSect="005E62C2">
      <w:pgSz w:w="11906" w:h="16838"/>
      <w:pgMar w:top="90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C2"/>
    <w:rsid w:val="005E62C2"/>
    <w:rsid w:val="00E9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DD026-98C6-4CEA-8878-37930BD3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2C2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"/>
    <w:basedOn w:val="a"/>
    <w:link w:val="0010"/>
    <w:qFormat/>
    <w:rsid w:val="005E62C2"/>
    <w:pPr>
      <w:spacing w:line="360" w:lineRule="auto"/>
      <w:contextualSpacing/>
      <w:jc w:val="center"/>
    </w:pPr>
    <w:rPr>
      <w:rFonts w:eastAsia="標楷體" w:hAnsi="標楷體"/>
      <w:b/>
      <w:bCs/>
      <w:sz w:val="32"/>
    </w:rPr>
  </w:style>
  <w:style w:type="character" w:customStyle="1" w:styleId="0010">
    <w:name w:val="001 字元"/>
    <w:link w:val="001"/>
    <w:rsid w:val="005E62C2"/>
    <w:rPr>
      <w:rFonts w:ascii="Times New Roman" w:eastAsia="標楷體" w:hAnsi="標楷體" w:cs="Times New Roman"/>
      <w:b/>
      <w:bCs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2024-09-04T02:42:00Z</dcterms:created>
  <dcterms:modified xsi:type="dcterms:W3CDTF">2024-09-04T02:43:00Z</dcterms:modified>
</cp:coreProperties>
</file>