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B7" w:rsidRPr="00132B08" w:rsidRDefault="00A35EB7" w:rsidP="00A35EB7">
      <w:pPr>
        <w:pStyle w:val="001"/>
        <w:rPr>
          <w:rFonts w:hAnsi="Times New Roman"/>
        </w:rPr>
      </w:pPr>
      <w:bookmarkStart w:id="0" w:name="_Toc176192153"/>
      <w:bookmarkStart w:id="1" w:name="_GoBack"/>
      <w:bookmarkEnd w:id="1"/>
      <w:r w:rsidRPr="00541DE2">
        <w:rPr>
          <w:rFonts w:hAnsi="Times New Roman"/>
        </w:rPr>
        <w:t>國立中央大學</w:t>
      </w:r>
      <w:r w:rsidRPr="00541DE2">
        <w:rPr>
          <w:rFonts w:hAnsi="Times New Roman"/>
          <w:u w:val="single"/>
        </w:rPr>
        <w:t>11</w:t>
      </w:r>
      <w:r w:rsidRPr="00541DE2">
        <w:rPr>
          <w:rFonts w:hAnsi="Times New Roman" w:hint="eastAsia"/>
          <w:u w:val="single"/>
        </w:rPr>
        <w:t>3</w:t>
      </w:r>
      <w:r w:rsidRPr="00541DE2">
        <w:rPr>
          <w:rFonts w:hAnsi="Times New Roman"/>
        </w:rPr>
        <w:t>學年度網球錦標賽競賽規程</w:t>
      </w:r>
      <w:bookmarkEnd w:id="0"/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一、宗旨：為提倡網球運動風氣，提高運動水準，聯絡情誼，發揚團隊精神，特舉辦本比賽。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三、比賽地點：本校網球場。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Pr="00D50E16">
        <w:rPr>
          <w:rFonts w:eastAsia="標楷體"/>
          <w:sz w:val="26"/>
          <w:szCs w:val="26"/>
          <w:u w:val="single"/>
        </w:rPr>
        <w:t>5</w:t>
      </w:r>
      <w:r w:rsidRPr="00D50E16">
        <w:rPr>
          <w:rFonts w:eastAsia="標楷體"/>
          <w:sz w:val="26"/>
          <w:szCs w:val="26"/>
          <w:u w:val="single"/>
        </w:rPr>
        <w:t>月</w:t>
      </w:r>
      <w:r>
        <w:rPr>
          <w:rFonts w:eastAsia="標楷體" w:hint="eastAsia"/>
          <w:sz w:val="26"/>
          <w:szCs w:val="26"/>
          <w:u w:val="single"/>
        </w:rPr>
        <w:t>26</w:t>
      </w:r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</w:t>
      </w:r>
      <w:r w:rsidRPr="00CB4D14">
        <w:rPr>
          <w:rFonts w:eastAsia="標楷體"/>
          <w:sz w:val="26"/>
          <w:szCs w:val="26"/>
        </w:rPr>
        <w:t>參賽</w:t>
      </w:r>
      <w:r w:rsidRPr="00CB4D14">
        <w:rPr>
          <w:rFonts w:eastAsia="標楷體"/>
          <w:kern w:val="2"/>
          <w:sz w:val="26"/>
          <w:szCs w:val="26"/>
        </w:rPr>
        <w:t>資格：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D50E1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D50E1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Pr="00D50E16">
        <w:rPr>
          <w:rFonts w:eastAsia="標楷體"/>
          <w:sz w:val="26"/>
          <w:szCs w:val="26"/>
          <w:u w:val="single"/>
        </w:rPr>
        <w:t>5</w:t>
      </w:r>
      <w:r w:rsidRPr="00D50E16">
        <w:rPr>
          <w:rFonts w:eastAsia="標楷體"/>
          <w:sz w:val="26"/>
          <w:szCs w:val="26"/>
          <w:u w:val="single"/>
        </w:rPr>
        <w:t>月</w:t>
      </w:r>
      <w:r>
        <w:rPr>
          <w:rFonts w:eastAsia="標楷體" w:hint="eastAsia"/>
          <w:sz w:val="26"/>
          <w:szCs w:val="26"/>
          <w:u w:val="single"/>
        </w:rPr>
        <w:t>9</w:t>
      </w:r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（星期五）下午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  <w:r w:rsidRPr="00CB4D14">
        <w:rPr>
          <w:rFonts w:eastAsia="標楷體"/>
          <w:sz w:val="26"/>
          <w:szCs w:val="26"/>
        </w:rPr>
        <w:t xml:space="preserve">                    </w:t>
      </w:r>
    </w:p>
    <w:p w:rsidR="00A35EB7" w:rsidRPr="00CB4D14" w:rsidRDefault="00A35EB7" w:rsidP="00A35EB7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      2.</w:t>
      </w:r>
      <w:r w:rsidRPr="00CB4D14">
        <w:rPr>
          <w:rFonts w:eastAsia="標楷體"/>
          <w:sz w:val="26"/>
          <w:szCs w:val="26"/>
        </w:rPr>
        <w:t>抽籤：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Pr="00D50E16">
        <w:rPr>
          <w:rFonts w:eastAsia="標楷體"/>
          <w:sz w:val="26"/>
          <w:szCs w:val="26"/>
          <w:u w:val="single"/>
        </w:rPr>
        <w:t>5</w:t>
      </w:r>
      <w:r w:rsidRPr="00D50E16">
        <w:rPr>
          <w:rFonts w:eastAsia="標楷體"/>
          <w:sz w:val="26"/>
          <w:szCs w:val="26"/>
          <w:u w:val="single"/>
        </w:rPr>
        <w:t>月</w:t>
      </w:r>
      <w:r>
        <w:rPr>
          <w:rFonts w:eastAsia="標楷體" w:hint="eastAsia"/>
          <w:sz w:val="26"/>
          <w:szCs w:val="26"/>
          <w:u w:val="single"/>
        </w:rPr>
        <w:t>20</w:t>
      </w:r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（星期二）上午</w:t>
      </w:r>
      <w:r w:rsidRPr="004D30E3">
        <w:rPr>
          <w:rFonts w:eastAsia="標楷體"/>
          <w:sz w:val="26"/>
          <w:szCs w:val="26"/>
          <w:u w:val="single"/>
        </w:rPr>
        <w:t>10</w:t>
      </w:r>
      <w:r w:rsidRPr="004D30E3">
        <w:rPr>
          <w:rFonts w:eastAsia="標楷體"/>
          <w:sz w:val="26"/>
          <w:szCs w:val="26"/>
          <w:u w:val="single"/>
        </w:rPr>
        <w:t>：</w:t>
      </w:r>
      <w:r w:rsidRPr="004D30E3">
        <w:rPr>
          <w:rFonts w:eastAsia="標楷體" w:hint="eastAsia"/>
          <w:sz w:val="26"/>
          <w:szCs w:val="26"/>
          <w:u w:val="single"/>
        </w:rPr>
        <w:t>3</w:t>
      </w:r>
      <w:r w:rsidRPr="004D30E3">
        <w:rPr>
          <w:rFonts w:eastAsia="標楷體"/>
          <w:sz w:val="26"/>
          <w:szCs w:val="26"/>
          <w:u w:val="single"/>
        </w:rPr>
        <w:t>0</w:t>
      </w:r>
      <w:r w:rsidRPr="00CB4D14">
        <w:rPr>
          <w:rFonts w:eastAsia="標楷體"/>
          <w:sz w:val="26"/>
          <w:szCs w:val="26"/>
        </w:rPr>
        <w:t>（</w:t>
      </w:r>
      <w:proofErr w:type="gramStart"/>
      <w:r w:rsidRPr="00CB4D14">
        <w:rPr>
          <w:rFonts w:eastAsia="標楷體"/>
          <w:sz w:val="26"/>
          <w:szCs w:val="26"/>
        </w:rPr>
        <w:t>不</w:t>
      </w:r>
      <w:proofErr w:type="gramEnd"/>
      <w:r w:rsidRPr="00CB4D14">
        <w:rPr>
          <w:rFonts w:eastAsia="標楷體"/>
          <w:sz w:val="26"/>
          <w:szCs w:val="26"/>
        </w:rPr>
        <w:t>另行通知）。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</w:t>
      </w:r>
      <w:r w:rsidRPr="00D50E16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D50E16">
        <w:rPr>
          <w:rFonts w:eastAsia="標楷體" w:hint="eastAsia"/>
          <w:sz w:val="26"/>
          <w:szCs w:val="26"/>
          <w:u w:val="single"/>
        </w:rPr>
        <w:t>會議</w:t>
      </w:r>
      <w:r w:rsidRPr="00D50E16">
        <w:rPr>
          <w:rFonts w:eastAsia="標楷體"/>
          <w:sz w:val="26"/>
          <w:szCs w:val="26"/>
          <w:u w:val="single"/>
        </w:rPr>
        <w:t>室</w:t>
      </w:r>
      <w:r w:rsidRPr="00CB4D14">
        <w:rPr>
          <w:rFonts w:eastAsia="標楷體"/>
          <w:sz w:val="26"/>
          <w:szCs w:val="26"/>
        </w:rPr>
        <w:t>。</w:t>
      </w:r>
    </w:p>
    <w:p w:rsidR="00A35EB7" w:rsidRPr="00CB4D14" w:rsidRDefault="00A35EB7" w:rsidP="00A35EB7">
      <w:pPr>
        <w:spacing w:line="240" w:lineRule="auto"/>
        <w:ind w:leftChars="108" w:left="1840" w:rightChars="-59" w:right="-142" w:hangingChars="608" w:hanging="158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</w:t>
      </w:r>
      <w:r w:rsidRPr="00D50E16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D50E16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D50E16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（一）男生團體組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（二）女生團體組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（一）男、女生以系</w:t>
      </w:r>
      <w:r w:rsidRPr="00CB4D14">
        <w:rPr>
          <w:rFonts w:eastAsia="標楷體"/>
          <w:bCs/>
          <w:sz w:val="26"/>
          <w:szCs w:val="26"/>
        </w:rPr>
        <w:t>（所）或獨立所為單位，</w:t>
      </w:r>
      <w:r w:rsidRPr="00CB4D14">
        <w:rPr>
          <w:rFonts w:eastAsia="標楷體"/>
          <w:sz w:val="26"/>
          <w:szCs w:val="26"/>
        </w:rPr>
        <w:t>各單位報名以一隊為限。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（二）每單位可報名四至七人。</w:t>
      </w:r>
    </w:p>
    <w:p w:rsidR="00A35EB7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（三）男生隊人數不足時，得與女生混合組隊；女生人數不足時，不得與男生混合組隊。</w:t>
      </w:r>
    </w:p>
    <w:p w:rsidR="00A35EB7" w:rsidRPr="00D50E16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 w:hint="eastAsia"/>
          <w:color w:val="FF0000"/>
          <w:sz w:val="26"/>
          <w:szCs w:val="26"/>
          <w:u w:val="single"/>
        </w:rPr>
      </w:pPr>
      <w:r w:rsidRPr="00D50E16">
        <w:rPr>
          <w:rFonts w:eastAsia="標楷體" w:hint="eastAsia"/>
          <w:color w:val="FF0000"/>
          <w:sz w:val="26"/>
          <w:szCs w:val="26"/>
          <w:u w:val="single"/>
        </w:rPr>
        <w:t>（四）不得跨系報名，違者整隊取消資格。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A35EB7" w:rsidRPr="00CB4D14" w:rsidRDefault="00A35EB7" w:rsidP="00A35EB7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十、競賽辦法：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（一）比賽均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三點制（單、雙、單），單、雙打球員不得重複。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（二）比賽中不得輪</w:t>
      </w:r>
      <w:proofErr w:type="gramStart"/>
      <w:r w:rsidRPr="00CB4D14">
        <w:rPr>
          <w:rFonts w:eastAsia="標楷體"/>
          <w:sz w:val="26"/>
          <w:szCs w:val="26"/>
        </w:rPr>
        <w:t>空排點</w:t>
      </w:r>
      <w:proofErr w:type="gramEnd"/>
      <w:r w:rsidRPr="00CB4D14">
        <w:rPr>
          <w:rFonts w:eastAsia="標楷體"/>
          <w:sz w:val="26"/>
          <w:szCs w:val="26"/>
        </w:rPr>
        <w:t>，否則以棄權論。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（三）每場比賽先勝二點，由裁判判定獲勝後，其餘之點不再繼續比賽。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（四）比賽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一盤先勝六局制，</w:t>
      </w:r>
      <w:proofErr w:type="gramStart"/>
      <w:r w:rsidRPr="00CB4D14">
        <w:rPr>
          <w:rFonts w:eastAsia="標楷體"/>
          <w:sz w:val="26"/>
          <w:szCs w:val="26"/>
        </w:rPr>
        <w:t>如局數</w:t>
      </w:r>
      <w:proofErr w:type="gramEnd"/>
      <w:r w:rsidRPr="00CB4D14">
        <w:rPr>
          <w:rFonts w:eastAsia="標楷體"/>
          <w:sz w:val="26"/>
          <w:szCs w:val="26"/>
        </w:rPr>
        <w:t>六平時，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決勝局（搶七）制。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中華民國網球協會公佈之最新網球規則。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十二、競賽用球：採用（</w:t>
      </w:r>
      <w:r w:rsidRPr="00CB4D14">
        <w:rPr>
          <w:rFonts w:eastAsia="標楷體"/>
          <w:sz w:val="26"/>
          <w:szCs w:val="26"/>
        </w:rPr>
        <w:t>Slazenger</w:t>
      </w:r>
      <w:r w:rsidRPr="00CB4D14">
        <w:rPr>
          <w:rFonts w:eastAsia="標楷體"/>
          <w:sz w:val="26"/>
          <w:szCs w:val="26"/>
        </w:rPr>
        <w:t>）牌網球。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十三、競賽規定：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（一）未經報名之運動員不准出場比賽，否則取消比賽資格及所獲之成績（名次）。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（二）比賽隊伍或運動員應提前十五分鐘到場，並準時出場參加比賽，逾十分鐘未出場者，以棄權論。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A35EB7" w:rsidRPr="00CB4D14" w:rsidRDefault="00A35EB7" w:rsidP="00A35EB7">
      <w:pPr>
        <w:spacing w:line="240" w:lineRule="auto"/>
        <w:ind w:left="1820" w:rightChars="-59" w:right="-142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十四、獎勵：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A35EB7" w:rsidRDefault="00A35EB7" w:rsidP="00A35EB7">
      <w:pPr>
        <w:spacing w:line="240" w:lineRule="auto"/>
        <w:ind w:left="1820" w:hangingChars="700" w:hanging="1820"/>
        <w:jc w:val="both"/>
      </w:pPr>
      <w:r w:rsidRPr="00CB4D14">
        <w:rPr>
          <w:rFonts w:eastAsia="標楷體"/>
          <w:sz w:val="26"/>
          <w:szCs w:val="26"/>
        </w:rPr>
        <w:t>十五、本規程經體育室</w:t>
      </w:r>
      <w:proofErr w:type="gramStart"/>
      <w:r w:rsidRPr="00CB4D14">
        <w:rPr>
          <w:rFonts w:eastAsia="標楷體"/>
          <w:sz w:val="26"/>
          <w:szCs w:val="26"/>
        </w:rPr>
        <w:t>室務</w:t>
      </w:r>
      <w:proofErr w:type="gramEnd"/>
      <w:r w:rsidRPr="00CB4D14">
        <w:rPr>
          <w:rFonts w:eastAsia="標楷體"/>
          <w:sz w:val="26"/>
          <w:szCs w:val="26"/>
        </w:rPr>
        <w:t>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A35EB7" w:rsidSect="00A35EB7">
      <w:pgSz w:w="11906" w:h="16838"/>
      <w:pgMar w:top="567" w:right="454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B7"/>
    <w:rsid w:val="00A35EB7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57D93-5F12-4F31-8579-22E8EFA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B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A35EB7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A35EB7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2024-09-04T02:41:00Z</dcterms:created>
  <dcterms:modified xsi:type="dcterms:W3CDTF">2024-09-04T02:42:00Z</dcterms:modified>
</cp:coreProperties>
</file>